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CD" w:rsidRPr="00BC49CD" w:rsidRDefault="00BC49CD" w:rsidP="00BC49CD">
      <w:pPr>
        <w:pStyle w:val="a9"/>
        <w:ind w:left="-284"/>
        <w:rPr>
          <w:sz w:val="18"/>
          <w:szCs w:val="18"/>
        </w:rPr>
      </w:pPr>
      <w:r w:rsidRPr="00BC49CD">
        <w:rPr>
          <w:sz w:val="18"/>
          <w:szCs w:val="18"/>
        </w:rPr>
        <w:t>Федеральное агентство по образованию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Федеральное государственное образовательное учреждение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среднего профессионального образования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«Саратовский государственный профессионально-педагогический 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колледж имени Ю.А. Гагарина»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>
            <wp:extent cx="1384300" cy="711200"/>
            <wp:effectExtent l="19050" t="0" r="6350" b="0"/>
            <wp:docPr id="1" name="Рисунок 1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ab"/>
        <w:spacing w:after="0"/>
        <w:jc w:val="center"/>
        <w:rPr>
          <w:b/>
          <w:i/>
          <w:sz w:val="18"/>
          <w:szCs w:val="18"/>
        </w:rPr>
      </w:pPr>
      <w:r w:rsidRPr="00BC49CD">
        <w:rPr>
          <w:b/>
          <w:i/>
          <w:sz w:val="18"/>
          <w:szCs w:val="18"/>
        </w:rPr>
        <w:t>Автомобили</w:t>
      </w:r>
    </w:p>
    <w:p w:rsidR="00BC49CD" w:rsidRPr="00BC49CD" w:rsidRDefault="00BC49CD" w:rsidP="00BC49CD">
      <w:pPr>
        <w:pStyle w:val="ab"/>
        <w:spacing w:after="0"/>
        <w:jc w:val="center"/>
        <w:rPr>
          <w:sz w:val="18"/>
          <w:szCs w:val="18"/>
        </w:rPr>
      </w:pPr>
      <w:r w:rsidRPr="00BC49CD">
        <w:rPr>
          <w:sz w:val="18"/>
          <w:szCs w:val="18"/>
        </w:rPr>
        <w:t>Методические указания и контрольные задания</w:t>
      </w:r>
    </w:p>
    <w:p w:rsidR="00BC49CD" w:rsidRPr="00BC49CD" w:rsidRDefault="00BC49CD" w:rsidP="00BC49CD">
      <w:pPr>
        <w:pStyle w:val="ab"/>
        <w:spacing w:after="0"/>
        <w:jc w:val="center"/>
        <w:rPr>
          <w:sz w:val="18"/>
          <w:szCs w:val="18"/>
        </w:rPr>
      </w:pPr>
      <w:r w:rsidRPr="00BC49CD">
        <w:rPr>
          <w:sz w:val="18"/>
          <w:szCs w:val="18"/>
        </w:rPr>
        <w:t xml:space="preserve"> для студентов-заочников образовательных учреждений среднего профессионального образования по дисциплине: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для специальности 190604 «Техническое обслуживание 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и ремонт автомобильного транспорта»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>
            <wp:extent cx="736600" cy="876300"/>
            <wp:effectExtent l="19050" t="0" r="6350" b="0"/>
            <wp:docPr id="2" name="Рисунок 2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Саратов 2009</w:t>
      </w:r>
    </w:p>
    <w:tbl>
      <w:tblPr>
        <w:tblW w:w="7785" w:type="dxa"/>
        <w:tblInd w:w="-432" w:type="dxa"/>
        <w:tblLayout w:type="fixed"/>
        <w:tblLook w:val="04A0"/>
      </w:tblPr>
      <w:tblGrid>
        <w:gridCol w:w="4366"/>
        <w:gridCol w:w="3419"/>
      </w:tblGrid>
      <w:tr w:rsidR="00BC49CD" w:rsidRPr="00BC49CD" w:rsidTr="00BC49CD">
        <w:tc>
          <w:tcPr>
            <w:tcW w:w="4368" w:type="dxa"/>
          </w:tcPr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BC49CD">
              <w:rPr>
                <w:b/>
                <w:sz w:val="18"/>
                <w:szCs w:val="18"/>
              </w:rPr>
              <w:lastRenderedPageBreak/>
              <w:t>ОДОБРЕНА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BC49CD">
              <w:rPr>
                <w:b/>
                <w:sz w:val="18"/>
                <w:szCs w:val="18"/>
              </w:rPr>
              <w:t>цикловой методической комиссией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_____________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 </w:t>
            </w:r>
            <w:proofErr w:type="gramStart"/>
            <w:r w:rsidRPr="00BC49CD">
              <w:rPr>
                <w:sz w:val="18"/>
                <w:szCs w:val="18"/>
              </w:rPr>
              <w:t>(наименование методической комиссии</w:t>
            </w:r>
            <w:r w:rsidRPr="00BC49CD">
              <w:rPr>
                <w:b/>
                <w:sz w:val="18"/>
                <w:szCs w:val="18"/>
              </w:rPr>
              <w:t>,</w:t>
            </w:r>
            <w:proofErr w:type="gramEnd"/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  <w:u w:val="single"/>
              </w:rPr>
              <w:t xml:space="preserve">Протокол  </w:t>
            </w:r>
            <w:proofErr w:type="gramStart"/>
            <w:r w:rsidRPr="00BC49CD">
              <w:rPr>
                <w:sz w:val="18"/>
                <w:szCs w:val="18"/>
                <w:u w:val="single"/>
              </w:rPr>
              <w:t>от</w:t>
            </w:r>
            <w:proofErr w:type="gramEnd"/>
            <w:r w:rsidRPr="00BC49CD">
              <w:rPr>
                <w:sz w:val="18"/>
                <w:szCs w:val="18"/>
                <w:u w:val="single"/>
              </w:rPr>
              <w:t xml:space="preserve">                                 </w:t>
            </w:r>
            <w:r w:rsidRPr="00BC49CD">
              <w:rPr>
                <w:sz w:val="18"/>
                <w:szCs w:val="18"/>
              </w:rPr>
              <w:t>_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дата заседания и № протокола)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:rsid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proofErr w:type="gramStart"/>
            <w:r w:rsidRPr="00BC49CD">
              <w:rPr>
                <w:sz w:val="18"/>
                <w:szCs w:val="18"/>
              </w:rPr>
              <w:lastRenderedPageBreak/>
              <w:t>Составлена</w:t>
            </w:r>
            <w:proofErr w:type="gramEnd"/>
            <w:r w:rsidRPr="00BC49CD">
              <w:rPr>
                <w:sz w:val="18"/>
                <w:szCs w:val="18"/>
              </w:rPr>
              <w:t xml:space="preserve"> в  соответствии с 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Государственными требованиями </w:t>
            </w:r>
            <w:proofErr w:type="gramStart"/>
            <w:r w:rsidRPr="00BC49CD">
              <w:rPr>
                <w:sz w:val="18"/>
                <w:szCs w:val="18"/>
              </w:rPr>
              <w:t>к</w:t>
            </w:r>
            <w:proofErr w:type="gramEnd"/>
            <w:r w:rsidRPr="00BC49CD">
              <w:rPr>
                <w:sz w:val="18"/>
                <w:szCs w:val="18"/>
              </w:rPr>
              <w:t xml:space="preserve"> 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минимуму содержания и уровню 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подготовки выпускника </w:t>
            </w:r>
            <w:proofErr w:type="gramStart"/>
            <w:r w:rsidRPr="00BC49CD">
              <w:rPr>
                <w:sz w:val="18"/>
                <w:szCs w:val="18"/>
              </w:rPr>
              <w:t>по</w:t>
            </w:r>
            <w:proofErr w:type="gramEnd"/>
            <w:r w:rsidRPr="00BC49CD">
              <w:rPr>
                <w:sz w:val="18"/>
                <w:szCs w:val="18"/>
              </w:rPr>
              <w:t xml:space="preserve"> 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специальности (ям):</w:t>
            </w:r>
          </w:p>
          <w:p w:rsidR="00BC49CD" w:rsidRPr="00BC49CD" w:rsidRDefault="00BC49CD" w:rsidP="00BC49CD">
            <w:pPr>
              <w:pStyle w:val="BodyTextIndent2"/>
              <w:ind w:left="-108" w:firstLine="124"/>
              <w:jc w:val="left"/>
              <w:rPr>
                <w:i/>
                <w:sz w:val="18"/>
                <w:szCs w:val="18"/>
                <w:u w:val="single"/>
              </w:rPr>
            </w:pPr>
            <w:r w:rsidRPr="00BC49CD">
              <w:rPr>
                <w:i/>
                <w:sz w:val="18"/>
                <w:szCs w:val="18"/>
                <w:u w:val="single"/>
              </w:rPr>
              <w:t xml:space="preserve">190604 «Техническое </w:t>
            </w:r>
          </w:p>
          <w:p w:rsidR="00BC49CD" w:rsidRPr="00BC49CD" w:rsidRDefault="00BC49CD" w:rsidP="00BC49CD">
            <w:pPr>
              <w:pStyle w:val="BodyTextIndent2"/>
              <w:ind w:left="-108" w:firstLine="124"/>
              <w:jc w:val="left"/>
              <w:rPr>
                <w:i/>
                <w:sz w:val="18"/>
                <w:szCs w:val="18"/>
                <w:u w:val="single"/>
              </w:rPr>
            </w:pPr>
            <w:r w:rsidRPr="00BC49CD">
              <w:rPr>
                <w:i/>
                <w:sz w:val="18"/>
                <w:szCs w:val="18"/>
                <w:u w:val="single"/>
              </w:rPr>
              <w:t xml:space="preserve">обслуживание и ремонт </w:t>
            </w:r>
          </w:p>
          <w:p w:rsidR="00BC49CD" w:rsidRPr="00BC49CD" w:rsidRDefault="00BC49CD" w:rsidP="00BC49CD">
            <w:pPr>
              <w:pStyle w:val="BodyTextIndent2"/>
              <w:ind w:left="-108" w:firstLine="124"/>
              <w:jc w:val="left"/>
              <w:rPr>
                <w:sz w:val="18"/>
                <w:szCs w:val="18"/>
              </w:rPr>
            </w:pPr>
            <w:proofErr w:type="spellStart"/>
            <w:r w:rsidRPr="00BC49CD">
              <w:rPr>
                <w:i/>
                <w:sz w:val="18"/>
                <w:szCs w:val="18"/>
                <w:u w:val="single"/>
              </w:rPr>
              <w:t>автомобильноготранспорта</w:t>
            </w:r>
            <w:proofErr w:type="spellEnd"/>
            <w:r w:rsidRPr="00BC49CD">
              <w:rPr>
                <w:i/>
                <w:sz w:val="18"/>
                <w:szCs w:val="18"/>
                <w:u w:val="single"/>
              </w:rPr>
              <w:t>»</w:t>
            </w:r>
            <w:r w:rsidRPr="00BC49CD">
              <w:rPr>
                <w:i/>
                <w:sz w:val="18"/>
                <w:szCs w:val="18"/>
              </w:rPr>
              <w:t>______</w:t>
            </w:r>
            <w:r w:rsidRPr="00BC49CD">
              <w:rPr>
                <w:sz w:val="18"/>
                <w:szCs w:val="18"/>
              </w:rPr>
              <w:t>(код и наименование специальности)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val="2055"/>
        </w:trPr>
        <w:tc>
          <w:tcPr>
            <w:tcW w:w="4368" w:type="dxa"/>
          </w:tcPr>
          <w:p w:rsidR="00BC49CD" w:rsidRPr="00BC49CD" w:rsidRDefault="00BC49CD" w:rsidP="00BC49CD">
            <w:pPr>
              <w:pStyle w:val="ad"/>
              <w:spacing w:after="0"/>
              <w:ind w:left="284"/>
              <w:rPr>
                <w:b/>
                <w:sz w:val="18"/>
                <w:szCs w:val="18"/>
              </w:rPr>
            </w:pPr>
            <w:r w:rsidRPr="00BC49CD">
              <w:rPr>
                <w:b/>
                <w:sz w:val="18"/>
                <w:szCs w:val="18"/>
              </w:rPr>
              <w:lastRenderedPageBreak/>
              <w:t>Председатель</w:t>
            </w:r>
          </w:p>
          <w:p w:rsidR="00BC49CD" w:rsidRPr="00BC49CD" w:rsidRDefault="00BC49CD" w:rsidP="00BC49CD">
            <w:pPr>
              <w:pStyle w:val="ad"/>
              <w:spacing w:after="0"/>
              <w:ind w:left="284"/>
              <w:rPr>
                <w:sz w:val="18"/>
                <w:szCs w:val="18"/>
              </w:rPr>
            </w:pPr>
            <w:r w:rsidRPr="00BC49CD">
              <w:rPr>
                <w:b/>
                <w:sz w:val="18"/>
                <w:szCs w:val="18"/>
              </w:rPr>
              <w:t xml:space="preserve">_________             </w:t>
            </w:r>
          </w:p>
          <w:p w:rsidR="00BC49CD" w:rsidRPr="00BC49CD" w:rsidRDefault="00BC49CD" w:rsidP="00BC49CD">
            <w:pPr>
              <w:pStyle w:val="ad"/>
              <w:spacing w:after="0"/>
              <w:ind w:left="284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  (подпись)                   (фамилия, инициалы)</w:t>
            </w:r>
          </w:p>
          <w:p w:rsidR="00BC49CD" w:rsidRPr="00BC49CD" w:rsidRDefault="00BC49CD" w:rsidP="00BC49CD">
            <w:pPr>
              <w:pStyle w:val="ad"/>
              <w:spacing w:after="0"/>
              <w:jc w:val="center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ad"/>
              <w:spacing w:after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ad"/>
              <w:spacing w:after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3420" w:type="dxa"/>
          </w:tcPr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72"/>
              <w:rPr>
                <w:b/>
                <w:sz w:val="18"/>
                <w:szCs w:val="18"/>
              </w:rPr>
            </w:pPr>
            <w:r w:rsidRPr="00BC49CD">
              <w:rPr>
                <w:b/>
                <w:sz w:val="18"/>
                <w:szCs w:val="18"/>
              </w:rPr>
              <w:t>УТВЕРЖДАЮ</w:t>
            </w: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Заместитель директора</w:t>
            </w:r>
          </w:p>
          <w:p w:rsidR="00BC49CD" w:rsidRPr="00BC49CD" w:rsidRDefault="00BC49CD" w:rsidP="00BC49CD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</w:p>
          <w:p w:rsidR="00BC49CD" w:rsidRPr="00BC49CD" w:rsidRDefault="00BC49CD" w:rsidP="00BC49CD">
            <w:pPr>
              <w:pStyle w:val="BodyTextIndent2"/>
              <w:ind w:left="0" w:firstLine="0"/>
              <w:rPr>
                <w:b/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________________/Г.Е.Пичугина/</w:t>
            </w:r>
          </w:p>
          <w:p w:rsidR="00BC49CD" w:rsidRPr="00BC49CD" w:rsidRDefault="00BC49CD" w:rsidP="00BC49CD">
            <w:pPr>
              <w:pStyle w:val="BodyTextIndent2"/>
              <w:ind w:left="0"/>
              <w:rPr>
                <w:b/>
                <w:sz w:val="18"/>
                <w:szCs w:val="18"/>
              </w:rPr>
            </w:pPr>
            <w:r w:rsidRPr="00BC49CD">
              <w:rPr>
                <w:sz w:val="18"/>
                <w:szCs w:val="18"/>
              </w:rPr>
              <w:t>(подпись)</w:t>
            </w:r>
          </w:p>
          <w:p w:rsidR="00BC49CD" w:rsidRPr="00BC49CD" w:rsidRDefault="00BC49CD" w:rsidP="00BC49CD">
            <w:pPr>
              <w:pStyle w:val="ad"/>
              <w:spacing w:after="0"/>
              <w:rPr>
                <w:b/>
                <w:sz w:val="18"/>
                <w:szCs w:val="18"/>
              </w:rPr>
            </w:pPr>
          </w:p>
        </w:tc>
      </w:tr>
    </w:tbl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  <w:r w:rsidRPr="00BC49CD">
        <w:rPr>
          <w:sz w:val="18"/>
          <w:szCs w:val="18"/>
        </w:rPr>
        <w:t xml:space="preserve">     </w:t>
      </w: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</w:p>
    <w:p w:rsidR="00BC49CD" w:rsidRPr="00BC49CD" w:rsidRDefault="00BC49CD" w:rsidP="00BC49CD">
      <w:pPr>
        <w:pStyle w:val="20"/>
        <w:spacing w:after="0" w:line="240" w:lineRule="auto"/>
        <w:ind w:left="0"/>
        <w:rPr>
          <w:bCs/>
          <w:sz w:val="18"/>
          <w:szCs w:val="18"/>
          <w:u w:val="single"/>
        </w:rPr>
      </w:pPr>
      <w:r w:rsidRPr="00BC49CD">
        <w:rPr>
          <w:sz w:val="18"/>
          <w:szCs w:val="18"/>
        </w:rPr>
        <w:t xml:space="preserve">        Составитель (ли):</w:t>
      </w:r>
      <w:r w:rsidRPr="00BC49CD">
        <w:rPr>
          <w:bCs/>
          <w:sz w:val="18"/>
          <w:szCs w:val="18"/>
          <w:u w:val="single"/>
        </w:rPr>
        <w:t xml:space="preserve">   _________</w:t>
      </w:r>
      <w:proofErr w:type="spellStart"/>
      <w:r w:rsidRPr="00BC49CD">
        <w:rPr>
          <w:bCs/>
          <w:sz w:val="18"/>
          <w:szCs w:val="18"/>
          <w:u w:val="single"/>
        </w:rPr>
        <w:t>Ляпин</w:t>
      </w:r>
      <w:r w:rsidRPr="00BC49CD">
        <w:rPr>
          <w:bCs/>
          <w:i/>
          <w:sz w:val="18"/>
          <w:szCs w:val="18"/>
        </w:rPr>
        <w:t>_</w:t>
      </w:r>
      <w:r w:rsidRPr="00BC49CD">
        <w:rPr>
          <w:bCs/>
          <w:sz w:val="18"/>
          <w:szCs w:val="18"/>
        </w:rPr>
        <w:t>Л.З</w:t>
      </w:r>
      <w:proofErr w:type="spellEnd"/>
      <w:r w:rsidRPr="00BC49CD">
        <w:rPr>
          <w:bCs/>
          <w:sz w:val="18"/>
          <w:szCs w:val="18"/>
        </w:rPr>
        <w:t>.</w:t>
      </w:r>
      <w:r w:rsidRPr="00BC49CD">
        <w:rPr>
          <w:bCs/>
          <w:i/>
          <w:sz w:val="18"/>
          <w:szCs w:val="18"/>
        </w:rPr>
        <w:t>____________</w:t>
      </w:r>
    </w:p>
    <w:p w:rsidR="00BC49CD" w:rsidRPr="00BC49CD" w:rsidRDefault="00BC49CD" w:rsidP="00BC49CD">
      <w:pPr>
        <w:pStyle w:val="20"/>
        <w:spacing w:after="0" w:line="240" w:lineRule="auto"/>
        <w:ind w:left="0"/>
        <w:rPr>
          <w:bCs/>
          <w:i/>
          <w:sz w:val="18"/>
          <w:szCs w:val="18"/>
          <w:u w:val="single"/>
        </w:rPr>
      </w:pPr>
      <w:r w:rsidRPr="00BC49CD">
        <w:rPr>
          <w:bCs/>
          <w:sz w:val="18"/>
          <w:szCs w:val="18"/>
        </w:rPr>
        <w:t xml:space="preserve">   _</w:t>
      </w:r>
      <w:r w:rsidRPr="00BC49CD">
        <w:rPr>
          <w:bCs/>
          <w:i/>
          <w:sz w:val="18"/>
          <w:szCs w:val="18"/>
          <w:u w:val="single"/>
        </w:rPr>
        <w:t xml:space="preserve">преподаватель, ФГОУ СПО «Саратовский государственный   _     </w:t>
      </w:r>
    </w:p>
    <w:p w:rsidR="00BC49CD" w:rsidRPr="00BC49CD" w:rsidRDefault="00BC49CD" w:rsidP="00BC49CD">
      <w:pPr>
        <w:pStyle w:val="20"/>
        <w:spacing w:after="0" w:line="240" w:lineRule="auto"/>
        <w:ind w:left="0"/>
        <w:rPr>
          <w:sz w:val="18"/>
          <w:szCs w:val="18"/>
        </w:rPr>
      </w:pPr>
      <w:r w:rsidRPr="00BC49CD">
        <w:rPr>
          <w:bCs/>
          <w:i/>
          <w:sz w:val="18"/>
          <w:szCs w:val="18"/>
        </w:rPr>
        <w:t xml:space="preserve">    </w:t>
      </w:r>
      <w:r w:rsidRPr="00BC49CD">
        <w:rPr>
          <w:bCs/>
          <w:i/>
          <w:sz w:val="18"/>
          <w:szCs w:val="18"/>
          <w:u w:val="single"/>
        </w:rPr>
        <w:t>профессионально-педагогический  колледж  им. Ю.А. Гагарина</w:t>
      </w:r>
      <w:r w:rsidRPr="00BC49CD">
        <w:rPr>
          <w:bCs/>
          <w:sz w:val="18"/>
          <w:szCs w:val="18"/>
          <w:u w:val="single"/>
        </w:rPr>
        <w:t xml:space="preserve">» </w:t>
      </w:r>
    </w:p>
    <w:p w:rsidR="00BC49CD" w:rsidRPr="00BC49CD" w:rsidRDefault="00BC49CD" w:rsidP="00BC49CD">
      <w:pPr>
        <w:pStyle w:val="20"/>
        <w:spacing w:after="0" w:line="240" w:lineRule="auto"/>
        <w:jc w:val="center"/>
        <w:rPr>
          <w:sz w:val="18"/>
          <w:szCs w:val="18"/>
        </w:rPr>
      </w:pPr>
      <w:r w:rsidRPr="00BC49CD">
        <w:rPr>
          <w:sz w:val="18"/>
          <w:szCs w:val="18"/>
        </w:rPr>
        <w:t>(фамилия, инициалы, должность, место работы)</w:t>
      </w: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Введение.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Учебная дисциплина «Автомобили» предназначена для реализации государственных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требований к минимуму содержания и уровню подготовки техников по специальности 190604 «Техническое обслуживание и ремонт автомобильного транспорта» (базовый уровень среднего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профессионального образования).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0" w:right="461" w:firstLine="715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Программой предусматривается изучение общего устройства автомобиля; устройства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принципа действия и работы узлов агрегатов, механизмов, систем электрооборудования автомобилей, а также физической сущности процессов, протекающих при эксплуатации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0"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Изучение дисциплины базируется на знаниях студентов, получаемых при изучении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«Материаловедения», «Технической механики», «Электротехники и электроники», «Инженерной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графики».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left="14" w:firstLine="715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Дисциплина «Автомобили» является специальной дисциплиной для подготовки техников в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области технического обслуживания и ремонта автомобильного транспорта. Знание этого предмета необходимо для последующего изучения дисциплин: «Техническое обслуживание автомобилей и двигателей», «Ремонт автомобилей и двигателей», «Правила и безопасность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дорожного движения», «Безопасность жизнедеятельности» и др.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9" w:right="461" w:firstLine="71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В целях закрепления и углубления знаний, полученных на теоретических занятиях,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программой предусматриваются лабораторные работы.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9" w:firstLine="71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Лабораторные работы будут </w:t>
      </w:r>
      <w:proofErr w:type="gramStart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проводится</w:t>
      </w:r>
      <w:proofErr w:type="gramEnd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в специальных лабораториях, оборудованных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стендах для определения технического состояния и регулировки механизмов, узлов, приборов,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аппаратов электрооборудования автомобилей, для испытания карбюраторных и дизельных двигателей, необходимой измерительной аппаратурой и средствами, обеспечивающими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безопасность выполняемых работ.</w:t>
      </w:r>
    </w:p>
    <w:p w:rsidR="00BC49CD" w:rsidRPr="00BC49CD" w:rsidRDefault="00BC49CD" w:rsidP="00BC49CD">
      <w:pPr>
        <w:shd w:val="clear" w:color="auto" w:fill="FFFFFF"/>
        <w:spacing w:before="10" w:after="0" w:line="240" w:lineRule="auto"/>
        <w:ind w:left="739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 результате изучения дисциплины студенты должны 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классификацию автомобилей, их общее устройство; 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назначение, устройство и работу агрегатов, систем электрооборудования; механизмов, приборов и деталей автомобилей базовых моделей, их конструктивные особенности; взаимное расположение деталей, узлов и механизмов автомобиля; характерные неисправности механизмов, приборов, узлов и систем автомобилей, возможные причины их возникновения и признаки проявления; специализированный подвижной состав, его конструктивные особенности, основы теории двигателя; характеристики двигателей;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эксплуатационные качества автомобиля; технические решения, способствующие повышению эксплуатационных качеств автомобилей и двигателей, требования техники безопасности к техническому состоянию и оборудованию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29" w:firstLine="715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Студенты должны уметь: производить частичную разборку и сборку узлов, механизмов,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агрегатов автомобилей; определять и устранять характерные неисправности агрегатов, узлов и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систем автомобилей, не требующие разборки агрегатов и узлов; пользоваться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электроизмерительной аппаратурой и технологическим оборудованием.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29" w:hanging="455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        В результате изучения данной дисциплины студент-заочник должен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lastRenderedPageBreak/>
        <w:t>Знать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-устройство, конструктивные особенности и основы теории подвижного состава автомобильного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транспорта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;с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хемы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включения элементов электрооборудования.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Уметь-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проводить разборку, сборку узлов и агрегатов автомобилей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.</w:t>
      </w:r>
      <w:proofErr w:type="gramEnd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ТЕМАТИЧЕСКИЙ ПЛАН</w:t>
      </w:r>
    </w:p>
    <w:tbl>
      <w:tblPr>
        <w:tblW w:w="6930" w:type="dxa"/>
        <w:tblInd w:w="32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250"/>
        <w:gridCol w:w="1135"/>
        <w:gridCol w:w="545"/>
      </w:tblGrid>
      <w:tr w:rsidR="00BC49CD" w:rsidRPr="00BC49CD" w:rsidTr="00BC49CD">
        <w:trPr>
          <w:gridAfter w:val="1"/>
          <w:wAfter w:w="544" w:type="dxa"/>
          <w:trHeight w:hRule="exact" w:val="682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3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BC49CD" w:rsidRPr="00BC49CD" w:rsidTr="00BC49CD">
        <w:trPr>
          <w:trHeight w:val="95"/>
        </w:trPr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9CD" w:rsidRPr="00BC49CD" w:rsidRDefault="00BC49CD" w:rsidP="00BC4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9CD" w:rsidRPr="00BC49CD" w:rsidRDefault="00BC49CD" w:rsidP="00BC49C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9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7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2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10" w:right="1114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Раздел 1. Устройство автомобилей </w:t>
            </w:r>
          </w:p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10" w:right="1114"/>
              <w:rPr>
                <w:rFonts w:ascii="Times New Roman" w:hAnsi="Times New Roman" w:cs="Times New Roman"/>
                <w:b/>
                <w:color w:val="000000"/>
                <w:spacing w:val="6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color w:val="000000"/>
                <w:spacing w:val="6"/>
                <w:sz w:val="18"/>
                <w:szCs w:val="18"/>
              </w:rPr>
              <w:t xml:space="preserve">                   А. Двигатель</w:t>
            </w:r>
          </w:p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10" w:right="1114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Введение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1.1. Общие сведения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1.2. Рабочие циклы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Тема 1.3. </w:t>
            </w:r>
            <w:proofErr w:type="spellStart"/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Кривошипно-шатунныи</w:t>
            </w:r>
            <w:proofErr w:type="spellEnd"/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механизм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1.4. Механизм газораспределения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2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1.5. Система охлаждения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1.6. Система смазки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6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1.7. Система питания карбюраторного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двигателя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5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right="610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1.8. Система питания двигателя от г</w:t>
            </w:r>
            <w:r w:rsidRPr="00BC49CD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азобаллонной установки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1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 w:right="768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Тема 1.9. Система питания дизельного </w:t>
            </w:r>
            <w:r w:rsidRPr="00BC49CD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двигателя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7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29" w:right="331" w:firstLine="845"/>
              <w:rPr>
                <w:rFonts w:ascii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Б. Трансмиссия 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right="331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1.10. Общее устройство трансмиссии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2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1.11. Сцепление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1.12. Коробка передач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1.13. Карданная передача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5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1.14. Мосты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0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38" w:right="67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 xml:space="preserve">                  В. Несущая система, подвеска, </w:t>
            </w:r>
            <w:r w:rsidRPr="00BC49C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колеса 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 w:right="672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1.15. Рама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1.16. Передний управляемый мост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5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1.17. Подвеска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1.18. Колеса, шины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1.19. Кузов и кабина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5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43" w:right="1402" w:firstLine="922"/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 xml:space="preserve">Г. Системы управления 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02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1.20. Рулевое управление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1.21. Тормозные системы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5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lastRenderedPageBreak/>
              <w:t xml:space="preserve">Раздел 2. Электрооборудование автомобилей 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      А. Система электроснабжения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6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left="43" w:right="970" w:firstLine="14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Тема 2.1. Общие сведения о системе </w:t>
            </w:r>
            <w:r w:rsidRPr="00BC49CD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электроснабжения</w:t>
            </w: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right="970" w:firstLine="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4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2.2. Аккумуляторные батареи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2.3. Генераторные установки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2.4. Схемы систем электроснабжения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Тема 2.5. Эксплуатация систем </w:t>
            </w:r>
            <w:r w:rsidRPr="00BC49CD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электроснабжения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0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2.6  Общие сведения о системе зажигания.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2.7  Полупроводниковые системы зажигания.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6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2.8 Устройства и характеристики приборов системы зажигания.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2.9 Эксплуатация  системы зажигания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2.10  Общие сведения о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электропусковых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5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2.11  Характеристики и схемы 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электропусковых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2.12  Устройство для облегчения пуска холодного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дв-ля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2.13  Эксплуатация 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электропусковых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2.14 Контрольно-измерительные приборы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shd w:val="clear" w:color="auto" w:fill="FFFFFF"/>
              <w:spacing w:after="0" w:line="240" w:lineRule="auto"/>
              <w:ind w:right="1522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2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2.15  Осветительные приборы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2.16 Приборы световой сигнализации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2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2.17 Схемы включения и эксплуатации светотехнических приборов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2.18 Звуковые сигналы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2.19 Система управления экономайзером ПХХ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2.20 Схемы электрооборудования 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современных</w:t>
            </w:r>
            <w:proofErr w:type="gram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ав-лей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53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 2.21  Коммутационная аппаратура, устройства для снижения радиопомех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Раздел 3. Основы теории автомобильных двигателей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3.1  Основы технической термодинамики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3.2 Теоретические циклы д.в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3.3 Действительные циклы д.в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3.4 Энергетические и экономические показатели  д.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3.5 Тепловой баланс д.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3.6 Гидродинамика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3.7 Карбюрация и карбюраторы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3.8 Смесеобразование в 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дизельных</w:t>
            </w:r>
            <w:proofErr w:type="gram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д.в.с.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3.9 Испытание д.в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1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3.10 Характеристики д.в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3.11 Кинематика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кривошипношатунного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 механизма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3.12 Динамика </w:t>
            </w:r>
            <w:proofErr w:type="spell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кривошипношатунного</w:t>
            </w:r>
            <w:proofErr w:type="spell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 механизма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3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3.13 Уравновешивание д.в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18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2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22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Раздел 4.Теория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31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4.1 Эксплуатационные свойства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Тема 4.2 </w:t>
            </w:r>
            <w:proofErr w:type="gramStart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Силы</w:t>
            </w:r>
            <w:proofErr w:type="gramEnd"/>
            <w:r w:rsidRPr="00BC49CD">
              <w:rPr>
                <w:rFonts w:ascii="Times New Roman" w:hAnsi="Times New Roman" w:cs="Times New Roman"/>
                <w:sz w:val="18"/>
                <w:szCs w:val="18"/>
              </w:rPr>
              <w:t xml:space="preserve"> действующие на автомобиль при его движении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8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4.3 Тяговая динамичность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7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4.4  Тяговые испытания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6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4.5 Тормозная  динамичность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8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4.6 Топливная экономичность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9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4.7 Устойчивость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8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4.8 Управляемость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7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4.9 Проходимость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6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22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4.10 Плавность хода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28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4.11 Конструкция автомобиля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1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 4.12 Особенности конструкции  специализированных автомобилей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CD" w:rsidRPr="00BC49CD" w:rsidTr="00BC49CD">
        <w:trPr>
          <w:trHeight w:hRule="exact" w:val="43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1522" w:firstLine="19"/>
              <w:rPr>
                <w:rFonts w:ascii="Times New Roman" w:hAnsi="Times New Roman" w:cs="Times New Roman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sz w:val="18"/>
                <w:szCs w:val="18"/>
              </w:rPr>
              <w:t>Тема 4.13 Перспективы развития подвижного состава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C49CD" w:rsidRPr="00BC49CD" w:rsidRDefault="00BC49CD" w:rsidP="00BC4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9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C49CD" w:rsidRPr="00BC49CD" w:rsidRDefault="00BC49CD" w:rsidP="00BC49CD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C49CD" w:rsidRPr="00BC49CD" w:rsidRDefault="00BC49CD" w:rsidP="00BC49C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rPr>
          <w:sz w:val="18"/>
          <w:szCs w:val="18"/>
        </w:rPr>
      </w:pPr>
    </w:p>
    <w:p w:rsidR="00BC49CD" w:rsidRPr="00BC49CD" w:rsidRDefault="00BC49CD" w:rsidP="00BC49CD">
      <w:pPr>
        <w:rPr>
          <w:sz w:val="18"/>
          <w:szCs w:val="18"/>
        </w:rPr>
      </w:pPr>
    </w:p>
    <w:p w:rsidR="00BC49CD" w:rsidRPr="00BC49CD" w:rsidRDefault="00BC49CD" w:rsidP="00BC49CD">
      <w:pPr>
        <w:rPr>
          <w:sz w:val="18"/>
          <w:szCs w:val="18"/>
        </w:rPr>
      </w:pPr>
    </w:p>
    <w:p w:rsidR="00BC49CD" w:rsidRDefault="00BC49CD" w:rsidP="00BC49CD">
      <w:pPr>
        <w:rPr>
          <w:sz w:val="18"/>
          <w:szCs w:val="18"/>
        </w:rPr>
      </w:pPr>
    </w:p>
    <w:p w:rsidR="00BC49CD" w:rsidRDefault="00BC49CD" w:rsidP="00BC49CD">
      <w:pPr>
        <w:rPr>
          <w:sz w:val="18"/>
          <w:szCs w:val="18"/>
        </w:rPr>
      </w:pPr>
    </w:p>
    <w:p w:rsidR="00BC49CD" w:rsidRDefault="00BC49CD" w:rsidP="00BC49CD">
      <w:pPr>
        <w:rPr>
          <w:sz w:val="18"/>
          <w:szCs w:val="18"/>
        </w:rPr>
      </w:pPr>
    </w:p>
    <w:p w:rsidR="00BC49CD" w:rsidRDefault="00BC49CD" w:rsidP="00BC49CD">
      <w:pPr>
        <w:rPr>
          <w:sz w:val="18"/>
          <w:szCs w:val="18"/>
        </w:rPr>
      </w:pPr>
    </w:p>
    <w:p w:rsidR="00BC49CD" w:rsidRPr="00BC49CD" w:rsidRDefault="00BC49CD" w:rsidP="00BC49CD">
      <w:pPr>
        <w:rPr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</w:t>
      </w:r>
      <w:bookmarkStart w:id="0" w:name="_Toc240076255"/>
      <w:bookmarkStart w:id="1" w:name="_Toc239574116"/>
      <w:bookmarkStart w:id="2" w:name="_Toc211398213"/>
      <w:r w:rsidRPr="00BC49CD">
        <w:rPr>
          <w:rFonts w:ascii="Times New Roman" w:hAnsi="Times New Roman" w:cs="Times New Roman"/>
          <w:color w:val="000000"/>
          <w:sz w:val="18"/>
          <w:szCs w:val="18"/>
        </w:rPr>
        <w:t>Методические указания</w:t>
      </w:r>
      <w:bookmarkEnd w:id="0"/>
      <w:bookmarkEnd w:id="1"/>
      <w:bookmarkEnd w:id="2"/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3" w:name="_Toc240076256"/>
      <w:bookmarkStart w:id="4" w:name="_Toc239574117"/>
      <w:bookmarkStart w:id="5" w:name="_Toc211398214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Раздел 1. Устройство автомобилей</w:t>
      </w:r>
      <w:bookmarkEnd w:id="3"/>
      <w:bookmarkEnd w:id="4"/>
      <w:bookmarkEnd w:id="5"/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6" w:name="_Toc240076257"/>
      <w:bookmarkStart w:id="7" w:name="_Toc239574118"/>
      <w:bookmarkStart w:id="8" w:name="_Toc211398215"/>
      <w:r w:rsidRPr="00BC49CD">
        <w:rPr>
          <w:rFonts w:ascii="Times New Roman" w:hAnsi="Times New Roman" w:cs="Times New Roman"/>
          <w:sz w:val="18"/>
          <w:szCs w:val="18"/>
        </w:rPr>
        <w:t>А. Двигатель</w:t>
      </w:r>
      <w:bookmarkEnd w:id="6"/>
      <w:bookmarkEnd w:id="7"/>
      <w:bookmarkEnd w:id="8"/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sz w:val="18"/>
          <w:szCs w:val="18"/>
        </w:rPr>
        <w:t>Тема 1.1 Общие сведения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left="662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pacing w:val="4"/>
          <w:sz w:val="18"/>
          <w:szCs w:val="18"/>
        </w:rPr>
        <w:t xml:space="preserve">Студент должен знать:- </w:t>
      </w:r>
      <w:r w:rsidRPr="00BC49CD">
        <w:rPr>
          <w:rFonts w:ascii="Times New Roman" w:hAnsi="Times New Roman" w:cs="Times New Roman"/>
          <w:color w:val="000000"/>
          <w:spacing w:val="4"/>
          <w:sz w:val="18"/>
          <w:szCs w:val="18"/>
        </w:rPr>
        <w:t>назначение, классификацию, общее устройство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34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-1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right="235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Определение понятия "двигатель"</w:t>
      </w:r>
      <w:proofErr w:type="gramStart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.Н</w:t>
      </w:r>
      <w:proofErr w:type="gramEnd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азначение и классификация двигателей.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right="20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Механизмы и системы двигателя. Преобразование возвратно-поступательного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9"/>
          <w:sz w:val="18"/>
          <w:szCs w:val="18"/>
        </w:rPr>
        <w:t>движения поршня во вращательное движение коленчатого вала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right="211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Термины и определения: верхняя и нижняя мертвые точки, ход поршня, объем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камеры сгорания, полный и рабочий объемы цилиндра, литраж, степень сжатия.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</w:rPr>
        <w:t xml:space="preserve">                                     </w:t>
      </w: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 xml:space="preserve">  Вопросы для самоконтроля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  Общее устройство двигателя внутреннего сгорания (Д.В.С.). Устройство и предназначение блока цилиндров. Устройство и предназначение коленчатого вала и маховика.  Механизмы и системы двигателя. Как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преобразуется возвратно-поступательное </w:t>
      </w:r>
      <w:r w:rsidRPr="00BC49CD">
        <w:rPr>
          <w:rFonts w:ascii="Times New Roman" w:hAnsi="Times New Roman" w:cs="Times New Roman"/>
          <w:color w:val="000000"/>
          <w:spacing w:val="9"/>
          <w:sz w:val="18"/>
          <w:szCs w:val="18"/>
        </w:rPr>
        <w:t xml:space="preserve">движение поршня во вращательное движение коленчатого вала двигателя? Что такое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верхняя и нижняя мертвые точки, ход поршня, объем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камеры сгорания, полный и рабочий объемы цилиндра, литраж, степень сжатия?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ind w:right="52"/>
        <w:rPr>
          <w:rFonts w:ascii="Times New Roman" w:hAnsi="Times New Roman" w:cs="Times New Roman"/>
          <w:b/>
          <w:color w:val="000000"/>
          <w:spacing w:val="6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pacing w:val="6"/>
          <w:sz w:val="18"/>
          <w:szCs w:val="18"/>
        </w:rPr>
        <w:t>Тема 1.2 Рабочие циклы.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58"/>
        <w:jc w:val="both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6"/>
          <w:sz w:val="18"/>
          <w:szCs w:val="18"/>
        </w:rPr>
        <w:t>С</w:t>
      </w:r>
      <w:r w:rsidRPr="00BC49CD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такты</w:t>
      </w:r>
      <w:proofErr w:type="spellEnd"/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, их последовательность, физические параметры.</w:t>
      </w:r>
    </w:p>
    <w:p w:rsidR="00BC49CD" w:rsidRPr="00BC49CD" w:rsidRDefault="00BC49CD" w:rsidP="00BC49CD">
      <w:pPr>
        <w:shd w:val="clear" w:color="auto" w:fill="FFFFFF"/>
        <w:tabs>
          <w:tab w:val="left" w:pos="187"/>
        </w:tabs>
        <w:spacing w:after="0" w:line="240" w:lineRule="auto"/>
        <w:ind w:left="67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4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24" w:right="197" w:firstLine="341"/>
        <w:jc w:val="both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Определение терминов: рабочие циклы, такт, четырехтактный двигатель,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двухтактный двигатель.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365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Рабочие циклы четырехтактных карбюраторных и дизельных двигателей.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left="24" w:right="499" w:firstLine="34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Преимущества и недостатки карбюраторных двигателей по сравнению с </w:t>
      </w:r>
      <w:proofErr w:type="gramStart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дизельными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 газовыми.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34" w:right="173" w:firstLine="326"/>
        <w:jc w:val="both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Недостатки одноцилиндрового двигателя. Схемы взаимного расположения ци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линдров в многоцилиндровом двигателе.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Схемы взаимного расположения ци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линдров в многоцилиндровом двигателе.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Работа четырехтактных двигателей с однорядным расположени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  <w:t xml:space="preserve">ем цилиндров и двухрядным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-образным расположением цилиндров.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Преимущества и недостатки многоцилиндровых двигателей.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</w:rPr>
        <w:t xml:space="preserve">                                       </w:t>
      </w: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left="24" w:right="499" w:firstLine="34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 Фазы газораспределения?  Рабочие циклы 2-х и 4-х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тактного</w:t>
      </w:r>
      <w:proofErr w:type="spellEnd"/>
      <w:r w:rsidRPr="00BC49CD">
        <w:rPr>
          <w:rFonts w:ascii="Times New Roman" w:hAnsi="Times New Roman" w:cs="Times New Roman"/>
          <w:sz w:val="18"/>
          <w:szCs w:val="18"/>
        </w:rPr>
        <w:t xml:space="preserve"> двигателя?   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преимущества и недостатки карбюраторных двигателей по сравнению с </w:t>
      </w:r>
      <w:proofErr w:type="gramStart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дизельными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 газовыми? </w:t>
      </w:r>
      <w:r w:rsidRPr="00BC49CD">
        <w:rPr>
          <w:rFonts w:ascii="Times New Roman" w:hAnsi="Times New Roman" w:cs="Times New Roman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недостатки одноцилиндрового двигателя? По какой схеме расположены ци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 xml:space="preserve">линдры в многоцилиндровом двигателе? </w:t>
      </w:r>
      <w:r w:rsidRPr="00BC49CD">
        <w:rPr>
          <w:rFonts w:ascii="Times New Roman" w:hAnsi="Times New Roman" w:cs="Times New Roman"/>
          <w:sz w:val="18"/>
          <w:szCs w:val="18"/>
        </w:rPr>
        <w:t xml:space="preserve">Какой 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>порядок работы цилиндров в многоцилиндровом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двигателе?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right="206"/>
        <w:rPr>
          <w:rFonts w:ascii="Times New Roman" w:hAnsi="Times New Roman" w:cs="Times New Roman"/>
          <w:b/>
          <w:color w:val="000000"/>
          <w:spacing w:val="1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ind w:right="206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pacing w:val="10"/>
          <w:sz w:val="18"/>
          <w:szCs w:val="18"/>
        </w:rPr>
        <w:t>Тема 1.3. Кривошипно-шатунный механизм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Требования к знаниям и умениям студентов.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9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pacing w:val="-2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з</w:t>
      </w:r>
      <w:r w:rsidRPr="00BC49CD">
        <w:rPr>
          <w:rFonts w:ascii="Times New Roman" w:hAnsi="Times New Roman" w:cs="Times New Roman"/>
          <w:i/>
          <w:sz w:val="18"/>
          <w:szCs w:val="18"/>
        </w:rPr>
        <w:t>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pacing w:val="-4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назначение</w:t>
      </w:r>
      <w:proofErr w:type="spell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, устройство и работу кривошипно-шатунного механизма </w:t>
      </w:r>
      <w:r w:rsidRPr="00BC49CD">
        <w:rPr>
          <w:rFonts w:ascii="Times New Roman" w:hAnsi="Times New Roman" w:cs="Times New Roman"/>
          <w:color w:val="000000"/>
          <w:spacing w:val="-5"/>
          <w:sz w:val="18"/>
          <w:szCs w:val="18"/>
        </w:rPr>
        <w:t>(КШМ);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365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практически</w:t>
      </w:r>
      <w:proofErr w:type="spell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применять правила сборки КШМ, определять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КШМ, устройство КШМ, деталей. Правила сборки деталей КШМ.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Для чего предназначен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кривошипно-шатунный механизм? Из каких деталей состоит кривошипно-шатунный механизм?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Правила сборки деталей КШМ.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Тема 1.4. Механизм газораспределения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устройство, работу механизма газораспределения;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практически применять правила сборки механизма газораспределения, определять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Содер</w:t>
      </w: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механизма газораспределения,  типы механизмов.  Установка мех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анизма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и деталей. Взаимодействие деталей механизма с нижним и верхним расположением клапанов. Преимущества и недостатки.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Тепловой зазор в механизме.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Фазы газораспределения, их влияние на работу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Для чего предназначен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газораспределительный механизм (ГРМ)?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газораспределительных механизмов применяют в ДВС? </w:t>
      </w:r>
      <w:r w:rsidRPr="00BC49CD">
        <w:rPr>
          <w:rFonts w:ascii="Times New Roman" w:hAnsi="Times New Roman" w:cs="Times New Roman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преимущества и недостатки взаимодействия деталей механизма с нижним расположением клапанов?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преимущества и недостатки взаимодействия деталей механизма с верхним расположением клапанов? Назначение и величина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теплового зазора в механизме?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1.5. Система охлаждения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Студент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должен </w:t>
      </w: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знать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работу системы охлаждения;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уметь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 системы охлаждения.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 системы охлаждения. Влияние на работу двигателя излишнего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недостаточного охлаждения. Типы систем охлаждения.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Общее устройство и работа жидкостной системы охлаждения. Значение постоянства теплового режима двигателя. Охлаждающие жидкости.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узлов системы охлаждения. Подогрев системы перед пуском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двигателя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пускового подогревателя двигателя. Преиму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щества и недостатки жидкостной и воздушной систем охлаждения.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устроен и работает насос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системы охлаждения? Какое влияние на работу двигателя оказывает излишнее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или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недостаточное охлаждения? </w:t>
      </w:r>
      <w:r w:rsidRPr="00BC49CD">
        <w:rPr>
          <w:rFonts w:ascii="Times New Roman" w:hAnsi="Times New Roman" w:cs="Times New Roman"/>
          <w:sz w:val="18"/>
          <w:szCs w:val="18"/>
        </w:rPr>
        <w:t>Какое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имеет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значение постоянства теплового режима двигателя? </w:t>
      </w:r>
      <w:r w:rsidRPr="00BC49CD">
        <w:rPr>
          <w:rFonts w:ascii="Times New Roman" w:hAnsi="Times New Roman" w:cs="Times New Roman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охлаждающие жидкости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применяют в ДВС? В чём преиму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щества и недостатки жидкостной и воздушной систем охлаждения?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1.6. Система смазки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работу системы смазки;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z w:val="18"/>
          <w:szCs w:val="18"/>
        </w:rPr>
        <w:t>уметь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-о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характерные неисправности системы смазки.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системы смазки. Применяемые масла. Способы подачи масла к трущимся поверхностям. Общее устройство и работа системы смазки. Фильтрация масла. Сравнение различных видов фильтров по качеству фильтрации и постоянству фильтрующей способности.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Вентиляция картера двигателя. Назначение и типы вентиляции, устройство и работа.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вентиляции двигателя на загрязнение окружающей среды.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Для чего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предназначена система смазки?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масла применяют для смазки в ДВС автомобиля?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способы подачи масла к трущимся поверхностям применены в ДВС? Для каких целей применяют вентиляцию картера двигателя? </w:t>
      </w:r>
      <w:r w:rsidRPr="00BC49CD">
        <w:rPr>
          <w:rFonts w:ascii="Times New Roman" w:hAnsi="Times New Roman" w:cs="Times New Roman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вентиляции применяют в ДВС? Какое влияние оказывает вентиляция картера двигателя на загрязнение окружающей среды?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1.7. Система питания карбюраторного двигателя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Требования к знаниям и умениям студентов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 устройство  и  работу системы  питания  карбюраторного двигателя;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уметь: </w:t>
      </w:r>
      <w:proofErr w:type="gramStart"/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егулировать систему питания карбюраторного двигателя, определять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системы питания. Общее устройство и работа системы питания. Топливо для карбюраторных двигателей. Понятие о детонации. Определение понятий: горючая смесь, рабочая смесь, составы горючих смесей,   коэффициент избытка воздуха. Пределы воспламенения горючей смеси. Требования к горючей смеси. Влияние смеси на экономичность и мощность двигателя, на  загрязнение окружающей среды.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Простейший карбюратор. Назначение, устройство и работа простейшего карбюратора. Требования к карбюратору. Режимы работы двигателя и составы смесей на этих режимах.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Главная дозирующая система, назначение, типы систем изучаемых карбюраторов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их устройство и работа. Вспомогательные устройства карбюраторов, ограничители максимальной частоты вращения коленчатого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вала. Управление карбюратором.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>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стройство и работа узлов системы подачи топлива и воздуха, горючей смеси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отвода отработавших газов.  Влияние состава отработавших газов на загрязнение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окружающей среды. Способы снижения токсичности отработавших газов. Электронная система впрыскивания топлива. Устройство и работа каталитических нейтрализаторов.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предназначена система питания ДВС?  Как устроена и работает система питания ДВС? Какое топливо применяют для карбюраторных двигателей? Что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из себя представляет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горючая смесь? Что такое рабочая смесь? Какие составы горючих смесей применяют в ДВС? Какое применяют топливо для карбюраторных двигателей? Что такое коэффициент избытка воздуха? Какое влияние смеси на экономичность и мощность двигателя, на  загрязнение окружающей среды? Как устроен и работает простейший карбюратор? Какие требования предъявляют к карбюратору? Что такое детонация? Какие существуют способы снижения токсичности отработавших газов? Преимущества и недостатки электронной системы впрыскивания топлива? Как устроен и работает каталитический нейтрализатор?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1.8. Система питания двигателя от газобаллонной установки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Ст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удент должен </w:t>
      </w: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знать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  устройство  и  работу  системы   питания  двигателя  от газобаллонной установки;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регулировать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систему, определять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Преимущества  использования  газообразного топлива для 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Общее устройство и работа газобаллонных установок для сжатых и сжиженных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газов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Топливо для газобаллонных 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узлов и приборов системы питания двигателей  от  газобаллон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ных установок. Пуск и работа двигателя на газе.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требования техники безопасности и пожарной безопасности.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В чём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преимущества и недостатки использования  газообразного топлива для автомобилей? Как устроены и работают газобаллонные установки? Как осуществляется пуск и работа двигателя на газе? Требования техники безопасности и пожарной безопасности при работе двигателя на газе?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Т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ема 1.9. Система питания дизельного двигателя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Ст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устройство и работу системы питания дизельного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двигателя;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регулировать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систему питания дизельного двигателя, определять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Экономическая целесообразность  применения дизелей.    Общее устройство и работа системы питания дизельного двигателя. Дизельные топлива.  Сме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сеобразование в дизельных двигателях.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lastRenderedPageBreak/>
        <w:t>Понятие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 периоде задержки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самовоспламенения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топлива. Устройство и работа приборов системы питания дизельных двигателей. Вл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ияние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работы дизельного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двигателя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загрязнение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окружающей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среды.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Какие преимущества и недостатки применения дизелей? Какое </w:t>
      </w:r>
      <w:r w:rsidRPr="00BC49CD">
        <w:rPr>
          <w:rFonts w:ascii="Times New Roman" w:hAnsi="Times New Roman" w:cs="Times New Roman"/>
          <w:sz w:val="18"/>
          <w:szCs w:val="18"/>
        </w:rPr>
        <w:t>устройство  и как работает система питания дизельного двигателя? Какое оказывает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вл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ияние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работа дизельного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двигателя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загрязнение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окружающей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среды?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9" w:name="_Toc240076258"/>
      <w:bookmarkStart w:id="10" w:name="_Toc239574119"/>
      <w:bookmarkStart w:id="11" w:name="_Toc211398216"/>
      <w:r w:rsidRPr="00BC49CD">
        <w:rPr>
          <w:rFonts w:ascii="Times New Roman" w:hAnsi="Times New Roman" w:cs="Times New Roman"/>
          <w:color w:val="000000"/>
          <w:sz w:val="18"/>
          <w:szCs w:val="18"/>
        </w:rPr>
        <w:t>Б. Трансмиссия</w:t>
      </w:r>
      <w:bookmarkEnd w:id="9"/>
      <w:bookmarkEnd w:id="10"/>
      <w:bookmarkEnd w:id="11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Тема 1.10. Общее устройство трансмиссии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Требования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к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Студент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типы трансмиссии, агрегаты и их расположение на автомобилях;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 трансмиссии, типы трансмиссии. Колесная формула. Схемы  механических трансмиссий автомобилей с колесными формулами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4x2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, 4x4, 6x4, 6x6, 6x8. Агрегаты трансмиссии, их назначение и расположение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томобиле.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трансмиссия? Какие типы трансмиссии Вам известны? Что такое «колесная формула»? Расположение на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томобиле агрегатов трансмиссии, их и назначение?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1.11. Сцепление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 и работу сцепления;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уметь:-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неисправности, собирать и регулировать сцепление.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сцепления. Типы сцеплений. Устройство однодисковых и двух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дисковых сцеплений. Гаситель крутильных колебаний. Устройство механиче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ского и гидравлического хода сцеплений. Свободный ход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педали привода 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ханизма выключения сцепления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. Устройство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усилителей приводов механизмов включения сцепления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сцепление?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сцеплений применяют на автомобилях? Какое устройство имеют однодисковые и двух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дисковые сцепления, на каких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томобилях применяются? Что такое гаситель крутильных колебаний? Какой Свободный ход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педали привода 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ханизма выключения сцепления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? Что представляет усилитель приводов механизмов включения сцепления и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для чего предназначен?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1.12.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Коробка передач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знать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работу коробки передач;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определять характерные неисправности, собирать коробку передач.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lastRenderedPageBreak/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коробки передач. Типы коробок передач. Схема и принцип работы ступенчатой зубчатой коробки передач.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 передаточном числе. Устройство 4-, 5- 10- ступенчатых коробок передач. Устройство синхронизатора. Устройство механизмов управления коробкой передач. Гидромеханические коробки передач. Электронные системы управления переключением передач.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устройство раздаточной коробки. Назначение и устройство спидометра. Привод спидометра.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коробка передач?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коробок передач применяют на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томобиле? Схема и принцип работы ступенчатой зубчатой коробки передач?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Что такое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передаточное число коробки передач и его влияние на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мощность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передаваемый крутящий момент? Какое устройство имеют 4-, 5- 10- ступенчатые коробки передач? Какое устройство имеют гидромеханические коробки передач? Назначение и устройство раздаточной коробки? Устройство и работа синхронизатора? Устройство механизмов управления коробкой передач?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1.13. Карданная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передача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знать:- 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работу карданной передачи;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уметь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неисправности, собирать карданную передачу.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карданной передачи, ее типы. Устройство карданных передач, промежуточных опор, шлицевых соединений, валов, карданных шарниров, управляемых ведущих мостов.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карданная передача? Какое устройство имеют карданная передача, промежуточные опоры, шлицевые соединения валов, карданных шарниров, управляемых ведущих мостов?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1.14. Мосты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назначение, устройство и работу мостов;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характерные неисправности мостов, собирать и регулировать мосты.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мостов. Ведущий мост, назначение, общее устройство.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Балка ведущего моста, назначение, общее устройство. Главная передача, назначение, типы. Устройство одинарных и двойных главных передач. Пре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имущества и недостатки различных главных передач.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Дифференциал, назначение, типы. Устройство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межколесного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простого сим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метричного дифференциала и дифференциала повышенного трения. Устрой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ство межосевого дифференциала.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 xml:space="preserve"> 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мостов применяют на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томобилях? Для чего служит ведущий мост и его устройство? Полуоси, назначение, типы, устройство? Какое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устройство имеют главная передача, её назначение и типы?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Какое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одинарных и двойных главных передач?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имущества и недостатки различных главных передач? Назначение и типы дифференциалов? Какое устройство имеет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межколесный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простой сим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метричный дифференциал и дифференциал повышенного трения? Назначение, типы, устройство полуосей?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Для чего предназначен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управляемый ведущий мост, его устройство? Какое устройство имеет межосевой дифференциал,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для чего предназначен?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12" w:name="_Toc240076259"/>
      <w:bookmarkStart w:id="13" w:name="_Toc239574120"/>
      <w:bookmarkStart w:id="14" w:name="_Toc211398217"/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В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: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Несущая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система, подвеска, колеса</w:t>
      </w:r>
      <w:bookmarkEnd w:id="12"/>
      <w:bookmarkEnd w:id="13"/>
      <w:bookmarkEnd w:id="14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1.15. Рама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устройство рамы;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 рамы 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типы рам. Устройство лонжеронных рам. Соединение агрегатов, механизмов, узлов с рамой. Тягово-сцепное устройство.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рама</w:t>
      </w:r>
      <w:r w:rsidRPr="00BC49CD">
        <w:rPr>
          <w:rFonts w:ascii="Times New Roman" w:hAnsi="Times New Roman" w:cs="Times New Roman"/>
          <w:sz w:val="18"/>
          <w:szCs w:val="18"/>
        </w:rPr>
        <w:t xml:space="preserve"> в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томобиле?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Какое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имеют лонжеронные рамы и их применение? Как осуществляется соединение агрегатов, механизмов, узлов с рамой? Характеристика и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для чего предназначено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тягово-сцепное устройство?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1,16. Передний управляемый мост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 и типы мостов, влияние установки колес на безопасность движения, износ шин и расход топлива;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устанавливать колеса, определять развал и схождение колес.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типы мостов. Устройство неразрезных и разрезных передних мостов, Установка управляемых колес. Развал и схождение колес. Поперечный и продольный наклоны шкворня. Влияние установки колес управляемых   мос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тов на безопасность движения, износ шин и расход топлива.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передний управляемый мост, типы мостов? Какое устройство имеют неразрезные и разрезные передние мосты, их применение? Для чего служит установка управляемых колес? Что такое развал и схождение колес, поперечный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и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продольный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наклоны шкворня? Какое влияние  оказывает установка колес управляемых   мос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тов на безопасность движения, износ шин и расход топлива?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1.17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Подвеска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устройство, принцип действия подвески;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 подвески.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подвески. Типы подвесок. Устройство зависимых и независимых подвесок. Задняя подвеска трехосного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Рессоры, назначение, типы, устройство. Амортизаторы, назначение, типы устройство. Стабилизатор поперечной устойчивости, назначение, устройство.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Передача подвеской сил и моментов. Влияние подвески на безопасность дорожного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подвеска в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автомобиле?  Какие типы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подвесок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применяют и на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каких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автомобилях? Устройство зависимых и независимых подвесок? Для чего служат рессоры, типы и устройство? Назначение амортизаторов, типы и устройство? Для чего служит стабилизатор поперечной устойчивости, его устройство? Какое влияние оказывает подвеска на безопасность дорожного движения?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1.18.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Колеса, шины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 и устройство колес, маркировку шин;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определять характерные неисправности колес, шин.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колес. Типы колес. Устройство колес с глубоким и плоским обо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дом. Способы крепления покрышки на ободе колеса. Крепление колес на сту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пицах, полуосях.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шин. Типы шин. Устройство камерных и бескамерных шин. По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нятие о диагональных и радиальных шинах. Маркировка шин.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Нормы давления воздуха в шинах. Влияние конструкции и состояния шин на безопасность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служат колеса и шины? Какие типы колес и шин используют на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автомобилях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,и</w:t>
      </w:r>
      <w:proofErr w:type="spellEnd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 каких модификациях? Какое имеют устройство камерные и бескамерные шины? По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нятие о диагональных и радиальных шинах. Какая принята маркировка шин? Нормы давления воздуха в шинах. Как влияют конструкции и состояния шин на безопасность движения?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1.19. Кузов и кабина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 и устройство кузовов и кабин;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регулировать запирающие устройства кузовов и кабин.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кузова. Типы кузовов легковых автомобилей и автобусов. Уст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ройство несущего кузова легкового автомобиля и автобуса.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кабин и платформы грузового автомобиля. Уплотнение кузова и кабины, защита от коррозии. Устройство сидений.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</w:t>
      </w:r>
      <w:proofErr w:type="spellStart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noco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бы  крепления запас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ного колеса.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дверных механизмов, замков дверей, багажника, стеклоподъемников, стеклоочистителей, зеркал, противосолнечных козырьков.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Вентиляция и отопление кузова и кабины. Оперение, капот, облицовка радиа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тора, крылья, подножки.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от коррозии.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кузов в автомобиле? Какие типы кузовов  применяют на легковых автомобилях и автобусах, их устройство? Какое устройство имеют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кабина и платформа грузового автомобиля? Значение вентиляции и отопления кузова и кабины? Способы защиты от коррозии?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15" w:name="_Toc240076260"/>
      <w:bookmarkStart w:id="16" w:name="_Toc239574121"/>
      <w:bookmarkStart w:id="17" w:name="_Toc211398218"/>
      <w:r w:rsidRPr="00BC49CD">
        <w:rPr>
          <w:rFonts w:ascii="Times New Roman" w:hAnsi="Times New Roman" w:cs="Times New Roman"/>
          <w:color w:val="000000"/>
          <w:sz w:val="18"/>
          <w:szCs w:val="18"/>
        </w:rPr>
        <w:t>Г. Системы управления</w:t>
      </w:r>
      <w:bookmarkEnd w:id="15"/>
      <w:bookmarkEnd w:id="16"/>
      <w:bookmarkEnd w:id="17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1.20 Рулевое управление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 и работу систем рулевого управления, пер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спективы развития систем рулевого управления;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-о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и устранять характерные неисправности рулевого управления.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рулевого управления. Основные части рулевого управления. Схема поворотов автомобиля. Назначение рулевой трапеции. Рулевой механизм, назначение, типы,  устройство,  работа. Рулевой привод, назначение, типы, устройство, работа. Понятие о люфтах рулевых тяг и люфте рулевого колеса. Усилители рулевого привода, назначение, типы, устройство, работа. Влияние состояния рулевого управления на безопасность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рулевое управление, его устройство и работа? Для чего служит рулевая  трапеция? Какое устройство имеет рулевой механизм, типы и работа? Понятие о люфтах рулевых тяг и люфте рулевого колеса? Для чего служит усилитель рулевого привода? Какое влияние  оказывает состояния рулевого управления на безопасность движения?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1.21. Тормозные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системы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знать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 xml:space="preserve"> 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назначение, устройство и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работу тормозных систем,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перспективы развития тормозных систем;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определять  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устранять характерные неисправности тормозных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тем, осуществлять регулировки.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484848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Назначение тормозной системы. Основные части тормозной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системы. Распо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ложение основных элементов тормозной системы на автомобиле.</w:t>
      </w:r>
      <w:r w:rsidRPr="00BC49CD">
        <w:rPr>
          <w:rFonts w:ascii="Times New Roman" w:hAnsi="Times New Roman" w:cs="Times New Roman"/>
          <w:color w:val="989898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Тормоз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 xml:space="preserve">ные механизмы, назначение, типы. Устройство и работа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трансмиссионных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 xml:space="preserve">мозных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механизмов.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служат, устройство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и работа тормозных систем? Назначение и типы тормоз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softHyphen/>
        <w:t xml:space="preserve">ных механизмов? Назначение и типы, устройство гидропривода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(в т.ч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еисправности)?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 К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ак прокачать гидропривод?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Какое устройство имеет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пневмопривод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(в т.ч. неисправности)?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Устройство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 и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работа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трансмиссионных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 xml:space="preserve">мозных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механизмов? Влияние состояния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тормозных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систем на безопасность движения? Для чего служит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антиблокировочная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система (АБС),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назначение, типы и устройство?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bookmarkStart w:id="18" w:name="_Toc240076261"/>
      <w:bookmarkStart w:id="19" w:name="_Toc239574122"/>
      <w:bookmarkStart w:id="20" w:name="_Toc211398219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Раздел 2. Электрооборудование автомобилей</w:t>
      </w:r>
      <w:bookmarkEnd w:id="18"/>
      <w:bookmarkEnd w:id="19"/>
      <w:bookmarkEnd w:id="20"/>
    </w:p>
    <w:p w:rsidR="00BC49CD" w:rsidRPr="00BC49CD" w:rsidRDefault="00BC49CD" w:rsidP="00BC49CD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21" w:name="_Toc240076262"/>
      <w:bookmarkStart w:id="22" w:name="_Toc239574123"/>
      <w:bookmarkStart w:id="23" w:name="_Toc211398220"/>
      <w:r w:rsidRPr="00BC49CD">
        <w:rPr>
          <w:rFonts w:ascii="Times New Roman" w:hAnsi="Times New Roman" w:cs="Times New Roman"/>
          <w:color w:val="000000"/>
          <w:sz w:val="18"/>
          <w:szCs w:val="18"/>
        </w:rPr>
        <w:t>А. Система электроснабжения</w:t>
      </w:r>
      <w:bookmarkEnd w:id="21"/>
      <w:bookmarkEnd w:id="22"/>
      <w:bookmarkEnd w:id="23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2.1. Общие сведения о системе электроснабжения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назначение, основные требования, предъявляемые к системе, приборам, аппаратам; общее устройство системы; основные направления развития системы электроснабжения на современных автомобилях.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системы электроснабжения. Основные требования, предъяв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ляемые к системе, приборам и аппаратам.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системы. Принцип работы системы электроснабже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система электроснабжения? Какие требования предъявляются к системе электроснабжения? По какой схеме подключают приборы системы электроснабжения?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2.2. Аккумуляторные батареи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 должен знать: 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ущность процессов; устройство и принцип действия аккумуляторных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батарей, характеристики;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характерные неисправности аккумуляторных батарей; пользоваться технологическим оборудованием.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действия свинцового аккумулятора. Стартерные свинцовые акку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муляторные батареи, назначение и требования, предъявляемые к ним. Устрой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ство стартерной аккумуляторной батареи. Маркировка и применение аккумуля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торных батарей, ГОСТ на стартерные аккумуляторные батареи.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Основные характеристики аккумуляторов и аккумуляторных батарей: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э.д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.с</w:t>
      </w:r>
      <w:proofErr w:type="spellEnd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, напряжение, внутреннее сопротивление, емкость, степень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разряженности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факторы, влияющие на характеристики. Разрядные и зарядные временные характеристики.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Подготовка аккумуляторных батарей к эксплуатации. Электролит, правила приготовления и исходные материалы.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ГОСТы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 исходные материалы для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приготовления электролита. Величина плотности электролита в зависимости от климатических условий эксплуатации.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Средства и правила измерения плотности электролита. Техника безопасно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сти при приготовлении электролита.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Методы заряда аккумуляторных батарей. Заряд при постоянстве напряже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ния, преимущества и недостатки. Особенности заряда аккумуляторных батарей на автомобиле. Выбор величины напряжения заряда в зависимости от клима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тических условий и места установки аккумуляторной батареи на автомобиле.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Заряд аккумуляторных батарей при постоянстве силы электрического тока. Выбор силы электрического тока при заряде аккумуляторных батарей.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Подбор аккумуляторных батарей в группы для заряда и расчет количества в зависимости от характеристики зарядного устройства.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Контроль за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процессом заряда, определение конца заряда, корректировка плотности электролита.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зарядных устройств. Правила техники безопасности при заряде акку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муляторных батарей.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Срок службы аккумуляторных батарей. Основные процессы, ограничиваю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щие срок службы, отказы и неисправности, к которым они приводят.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lastRenderedPageBreak/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аккумуляторная батарея? Основные характеристики аккумуляторов и аккумуляторных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батарей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устанавливаемых на автомобиле? Разрядные и зарядные временные характеристики? Какая должна быть плотность электролита в зависимости от климатических условий эксплуатации (в т.ч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.д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ля нашего региона летом и зимой)? Как и чем измеряют плотность электролита? Какие требования техники безопасно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сти при приготовлении электролита? В чём особенность заряда аккумуляторных батарей на автомобиле? Какой величины должно быть напряжения заряда в зависимости от клима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тических условий и места установки аккумуляторной батареи на автомобиле? Как, по каким признакам определяют конец заряда? Как осуществляют корректировку плотности электролита? Какие типы зарядных устройств, применяют в АТО? Какой срок службы аккумуляторных батарей (стартерных, свинцовых, щелочных)? Какие бывают отказы и неисправности АКБ?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2.3. Генераторные установки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сущность процессов; устройство и работу генераторных установок;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характерные неисправности генераторных установок; пользоваться технологическим оборудованием.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Общие сведения о генераторных установках, назначение и требования, предъявляемые к ним. Условия работы генераторных установок на автомоби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Краткие сведения о генераторных установках постоянного тока, их недостат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генераторов переменного тока с номинальным напряжением 14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28 В. Принципиальные схемы генераторов. Работа генераторов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тока, зависимость изменения напряжения генератора от частоты вращения ротора генератора. Зависимость изменения силы тока генератора от частоты вращения ротора и нагрузки.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Самоограничение силы тока, отдаваемого генератором. Преимущества и недостатки генераторов переменного тока.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Выпрямители, выпрямительные блоки генераторов. Типы современных 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гуляторов напряжения.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Вибрационный регулятор напряжения, принципиальная схема и работа. За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висимость изменения напряжения и силы тока возбуждения генераторов при работе с регулятором напряжения.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Улучшение характеристик генераторных установок при введении в регулято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ры напряжения дополнительных элементов.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Уменьшение пульсаций и стабилизация наложения, способы их устранения.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Принципиальные схемы полупроводниковых регуляторов напряжения: контактно-транзисторного и бесконтактного. Уменьшение пульсаций напряжения и температурная компенсация. Обеспечение работы транзисторов в ключевом режиме. Встроенные регуляторы напряжения.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служат генераторные установки? Какие характерные неисправности генераторных установок? Какое технологическое оборудование применяют для определения характерных неисправностей генераторных установок?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Генераторные установки постоянного тока? Устройство генераторов переменного тока? Зависимость изменения напряжения генератора от частоты вращения ротора генератора? Зависимость изменения силы тока генератора от частоты вращения ротора и нагрузки? В чём преимущества и недостатки генераторов переменного тока? Для чего служат,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назначение и типы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выпрямителей и выпрямительных блоков генераторов?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Устройство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 и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работа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выпрямителей, выпрямительных блоков генераторов? Типы современных 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гуляторов напряжения? Принципиальная схема и работа вибрационного регулятора напряжения. Схемы полупроводниковых регуляторов напряжения: контактно-транзисторного и бесконтактного? Расположение встроенного регулятора напряжения?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2.4. Схемы систем электроснабжения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 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построения схемы; сущность процессов, принцип действия, назначение узлов и деталей, характерные неисправности схем.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Схемы систем электроснабжения с генераторными установками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тока, применяющиеся на отечественных автомобилях.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Описание работы и назначение узлов и деталей. Применение генераторных установок.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 подключена генераторная установка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го тока в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электроцепи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современных отечественных и зарубежных автомобилях? Характерные неисправности схем?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2.5. Эксплуатация систем электроснабжения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современные методы эксплуатации, проверки технического состояния, регулировки параметров;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проводить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диагностику систем электроснабжения, определять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Операции технического обслуживания системы электроснабжения и реко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мендации по их выполнению.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Проверка технического состояния систем электроснабжения, отыскание не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исправного элемента, регулировка параметров.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Оборудование, применяемое при эксплуатации систем электроснабжения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операции технического обслуживания системы электроснабжения проводятся в плановом порядке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очередном ТО? Характерные неисправности схем системы электроснабжения? Какое оборудование, применяется при выполнении операций технического обслуживания системы электроснабжения?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24" w:name="_Toc240076263"/>
      <w:bookmarkStart w:id="25" w:name="_Toc239574124"/>
      <w:bookmarkStart w:id="26" w:name="_Toc211398221"/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Б. Система зажигания</w:t>
      </w:r>
      <w:bookmarkEnd w:id="24"/>
      <w:bookmarkEnd w:id="25"/>
      <w:bookmarkEnd w:id="26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2.6. Контактная система зажигания. Общие сведения.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-    устройство и принцип действия контактной системы зажигания: перспективы развития систем зажигания современных автомобилей;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и устранять характерные неисправности, проводить диагностику системы зажигания.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 системы зажигания и основные требования, предъявляемые к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ней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.П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ринципиальная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схема контактной системы зажигания и принцип ее рабо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ты. Назначение приборов контактной системы зажигания и их характеристика. Рабочий процесс системы зажигания.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Факторы, влияющие на напряжение во вторичной цепи: состояние контуров, угол замкнутого состояния контактов, емкость конденсатора в первичной цепи, нагар на изоляторе свечи.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Характеристика контактной системы зажигания, ее недостатки.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Улучшение характеристик системы зажигания за счет установки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добавочного резистора, изменения параметров катушки зажигания и приме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нения транзисторов.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система зажигания? Какие основные требования предъявляют к  системе зажигания? Принципиальная схема контактной системы зажигания и принцип ее рабо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ты? Назначение приборов контактной системы зажигания? Какие факторы влияют на напряжение во вторичной цепи? Как влияет емкость конденсатора на напряжение первичной цепи? Влияние  нагара на изоляторе свечи на работоспособность ДВС?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2.7.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Полупроводниковые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системы зажигания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t>С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тудент должен зн</w:t>
      </w: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ать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-  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принцип действия полупроводниковых систем зажигания;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проводить диагностику и устранять характерные неисправности по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лупроводниковых систем зажигания.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Общие сведения о полупроводниковых системах зажигания. Принципиальная схема контактно-транзисторной системы зажигания и принцип работы. Обеспечение работы транзистора в ключевом режиме.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транзистора от напряжения, силы тока и температуры.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бесконтактной системы зажигания, принцип работы и характеристика.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Устройство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 и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работа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полупроводниковых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системах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зажигания? Преимущества и недостатки полупроводниковых систем зажигания? Характерные неисправности схем полупроводниковых систем зажигания?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2.8. Устройство и характеристика приборов системы зажигания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 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стройство и принцип действия приборов системы зажигания;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пользоваться диагностическим оборудованием для снятия характеристик, устранять характерные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приборов системы зажигания: катушки зажигания, конденсаторов распределителя, датчика-распределителя и коммутаторов.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момента воспламенения рабочей смеси на работу двигателя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зависимости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от частоты вращения коленчатого вала и нагрузки на двигатель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и работа центробежного, вакуумного регуляторов и октан-корректора. Характеристики центробежного и вакуумного регуляторов. Характеристики совместной работы устройства,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изменяющих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угол опережения зажигания.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 и устройство свечей зажигания. Условия работы свечей зажигания. Тепловые характеристики свечей зажигания. Маркировка свечей по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ГОСТу</w:t>
      </w:r>
      <w:proofErr w:type="spellEnd"/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служат: катушки зажигания, конденсаторы,  распределители, датчики-распределители и коммутаторы? Какое влияние оказывает момент воспламенения рабочей смеси на работу двигателя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зависимости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от частоты вращения коленчатого вала и нагрузки на двигатель?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требования к работе центробежного, вакуумного регуляторов и октан-корректора?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Какие условия работы свечей зажигания в ДВС?  Тепловые характеристики свечей зажигания? Маркировка свечей по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2.9. Эксплуатация системы зажигания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современные методы эксплуатации приборов системы зажигания, оборудование, применяемое при эксплуатации систем зажигания;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пользоваться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диагностическим оборудованием.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Операции технического обслуживания приборов системы зажигания и реко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мендации по их выполнению.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отказы и неисправности приборов системы зажигания и их влия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ние на работу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Проверка технического состояния, испытание и регулировка приборов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темы зажигания. Оборудование, применяемое при эксплуатации систем зажи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Какое диагностическое оборудование применяется при обслуживании систем зажи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гания? Какие требования предъявляются при проверке технического состояния, испытание и регулировка приборов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темы зажигания?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27" w:name="_Toc240076264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</w:t>
      </w:r>
      <w:bookmarkEnd w:id="27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2.10. Устройство стартера. Общие сведения.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lastRenderedPageBreak/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, устройство и принцип действия стартера; современные и перспективные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характерные неисправности, пользоваться технологиче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ским оборудованием; устранять характерные неисправности, прово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дить испытания стартера.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Назначение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электропусковой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системы. Условия пуска двигателей внутренне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го сгорания. Основные требования, предъявляемые к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электропусковой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Стартеры, назначение и требования, предъявляемые к ним, принцип рабо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стартеров. Типы электродвигателей. Схемы включения обмоток якоря и возбуждения электродвигателя.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Механизм привода стартера, требования, предъявляемые к нему.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Сцепляющий и расцепляющий механизмы привода. Работа роликовой, хра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повой муфт и механизма с самовыключением шестерни. Преимущества и не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достатки сцепляющих механизмов стартеров.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Что такое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стартер? Какие типы электродвигателей используется в стартерах? Устройство стартеров? По какой схеме подключены обмотки якоря и возбуждения электродвигателя стартера? Назначение и работа роликовой, хра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повой муфт и механизма с самовыключением шестерни?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2.11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Характеристика и схемы </w:t>
      </w:r>
      <w:proofErr w:type="spellStart"/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систем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построение и принцип действия схем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Основные зависимости, характеризующие работу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 Факторы, влияющие на характеристики. Технические характеристики стартеров. Схемы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По какой схеме подключены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 к электрооборудованию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2.12. Устройства для облегчения пуска холодного двигателя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устройство и принцип действия устройств для облегче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 пуска холодного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Типы устройств, применяемых при пуске холодного двигателя. Устройство и характеристика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электрофакельного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подогревателя.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 работает устройство для облегче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ния пуска холодного двигателя? Устройство и характеристика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электрофакельного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подогревателя?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Тема 2.13. Эксплуатация </w:t>
      </w:r>
      <w:proofErr w:type="spellStart"/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систем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lastRenderedPageBreak/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современные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методы эксплуатации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Операции технического обслуживания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 и рекомен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дации по их выполнению.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Основные отказы и неисправности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систем, их влияние на работу.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Проверка технического  состояния,   испытание  и  регулировка  стартера. Оборудование, применяемое при эксплуатации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Какие операции технического обслуживания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 выполняются при ТО-1, ТО-2,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?  Как осуществляют проверку технического  состояния,   испытание  и  регулировку  стартера, какое применяют оборудование?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28" w:name="_Toc240076265"/>
      <w:bookmarkStart w:id="29" w:name="_Toc239574126"/>
      <w:bookmarkStart w:id="30" w:name="_Toc211398223"/>
      <w:r w:rsidRPr="00BC49CD">
        <w:rPr>
          <w:rFonts w:ascii="Times New Roman" w:hAnsi="Times New Roman" w:cs="Times New Roman"/>
          <w:color w:val="000000"/>
          <w:sz w:val="18"/>
          <w:szCs w:val="18"/>
        </w:rPr>
        <w:t>Г. Контрольно-измерительные приборы, системы освещения и световой сигнализации</w:t>
      </w:r>
      <w:bookmarkEnd w:id="28"/>
      <w:bookmarkEnd w:id="29"/>
      <w:bookmarkEnd w:id="30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2.14. Контрольно-измерительные приборы.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  устройство  и   принцип  действия  контрольно-измери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тельных приборов;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уметь 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неисправности, пользоваться технологиче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ским оборудованием.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контрольно-измерительных приборов, требования, предъяв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ляемые к ним, классификация.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действия указывающих приборов. Устройство и работа приборов измерения температуры, давления, уровня топлива, контроля зарядного режи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ма, спидометров и тахометров.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действия сигнализирующих 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сигнализаторов аварийной температуры, давления, 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правности генераторной установки.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Эксплуатация контрольно-измерительных 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Для чего предназначены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контрольно-измерительные приборы? Какие требования предъяв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ляют к контрольно-измерительным приборам (точность измерений)?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 чём основан принцип действия указывающих приборов? На чём основан принцип действия сигнализирующих приборов? Методы и способы проверки контрольно-измерительных приборов, их неисправности.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2.15. Осветительные приборы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знать: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устройство и принцип действия осветительных прибо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ров;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</w:rPr>
        <w:lastRenderedPageBreak/>
        <w:t xml:space="preserve">уметь: </w:t>
      </w:r>
      <w:proofErr w:type="gramStart"/>
      <w:r w:rsidRPr="00BC49CD">
        <w:rPr>
          <w:rFonts w:ascii="Times New Roman" w:hAnsi="Times New Roman" w:cs="Times New Roman"/>
          <w:i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пределять технические характеристики и проверять техническое со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стояние осветительных 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Общие сведения о приборах освещения. Требования к приборам освеще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ния.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Светораспределение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ближнего и дальнего света. Видимость дороги и объ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ектов на ней при ближнем и дальнем свете.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приборов освещения и их применение. Конструкция оптических элементов фар и назначение основных элементов. Отражатель,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рассеиватель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лампы, применяемые в фарах. Маркировка фар по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предназначены приборы освещения? Принцип действия осветительных прибо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ров? Какие требования к приборам освеще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ния предъявляют ПДД? Какие лампы применяют в фарах?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2.16, Приборы световой сигнализации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 и принцип действия приборов световой сигнализации;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технические характеристики и проверять техническое состояние светосигнальных 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 приборов светосигнализации,  требования,  предъявляемые  к ним. Устройство светосигнальных приборов, их характеристики.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служат приборы световой сигнализации? Как устроены и подключены приборы световой сигнализации? Какие требования предъяв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ляют ПДД к приборам светосигнализации?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2.17. Схема включения и эксплуатация светотехнических приборов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действия схем включения светотехнических 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Схемы включения приборов освещения и световой сигнализации.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прерывателей указателей поворота. Основные факто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ры, влияющие на эксплуатационные характеристики светотехнических прибо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ров. Параметры, характеризующие предельное состояние приборов. Операции обслуживания и применяемое оборудование.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отказы и неисправности системы освещения и световой сигнали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зации и их поиск.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Какие отказы и неисправности системы освещения и световой сигнали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зации Вы знаете? Чем защищены цепи системы освещения и световой сигнали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зации?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pStyle w:val="1"/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bookmarkStart w:id="31" w:name="_Toc240076266"/>
      <w:bookmarkStart w:id="32" w:name="_Toc239574127"/>
      <w:bookmarkStart w:id="33" w:name="_Toc211398224"/>
      <w:r w:rsidRPr="00BC49CD">
        <w:rPr>
          <w:rFonts w:ascii="Times New Roman" w:hAnsi="Times New Roman" w:cs="Times New Roman"/>
          <w:color w:val="000000"/>
          <w:sz w:val="18"/>
          <w:szCs w:val="18"/>
        </w:rPr>
        <w:t>Д. Дополнительное электрооборудование,</w:t>
      </w:r>
      <w:bookmarkStart w:id="34" w:name="_Toc239574128"/>
      <w:bookmarkStart w:id="35" w:name="_Toc211398225"/>
      <w:bookmarkStart w:id="36" w:name="_Toc240076267"/>
      <w:bookmarkEnd w:id="31"/>
      <w:bookmarkEnd w:id="32"/>
      <w:bookmarkEnd w:id="33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бортовая сеть</w:t>
      </w:r>
      <w:bookmarkEnd w:id="34"/>
      <w:bookmarkEnd w:id="35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  <w:bookmarkEnd w:id="36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Тема 2.18. Звуковые сигналы, электродвигатели, стеклоочистители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lastRenderedPageBreak/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устройство, работу звуковых сигналов, электродвигате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лей, стеклоочистителей, их характерные неисправности;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устранять характерные неисправности звуковых сигна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лов, электродвигателей и стеклоочистителей.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Сигналы электрические звуковые: назначение, типы, устройство, работа. Реле сигналов, назначение, устройство, работа.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Стеклоочиститель с электроприводом. Его устройство и работа.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Электродвигатели для привода стеклоочистителя,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отопителя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вентилятора и других приборов. Изменение частоты вращения якорей электродвигателей.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звуковые сигналы применяют на автомобилях? Какое назначение выполняют звуковые сигналы? Какие типы электрических звуковых сигналов применяют на автомобилях, их устройство и работа? Какие типы электродвигателей применяют на автомобилях, их устройство и работа? Охарактеризуйте привод стеклоочистителя. Для чего встроен концевой выключатель в привод стеклоочистителя?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2.19. Система управления экономайзером принудительного холостого хода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назначение, устройство, принцип действия, характерные неисправ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ности, способы устранения неисправностей.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Особенности режима принудительного холостого хода двигателя. Назначение экономайзера принудительного холостого хода. Устройство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темы управления экономайзером принудительного холостого хода.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 чём особенность режима принудительного холостого хода двигателя?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служит экономайзер принудительного холостого хода?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 устроена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тема управления экономайзером принудительного холостого хода?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Схема управления экономайзером принудительного холостого хода?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2.20 Схемы электрооборудования современных автомобилей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принцип действия схем электрооборудования автомобилей;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уметь: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 характерные неисправности схем электрооборудования с помощью диагностического оборудования.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Принципы построения схем электрооборудования. Правила включения 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точников и потребителей электрической энергии. Принципиальная схема со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единений. Схема управления впрыском топлива.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Условные обозначения приборов электрооборудования и маркировка выво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дов приборов и проводов по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электрических цепей от перегрузки, применяемые провода.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lastRenderedPageBreak/>
        <w:t>Каков общий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принципы построения схем электрооборудования современных автомобилей? Схема управления впрыском топлива? Как защищают электрические цепи от перегрузки на современных автомобилях?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2.21. Коммутационная аппаратура, устройства для снижения радиопомех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устройство, принцип действия, характерные неисправ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ности коммутационной аппаратуры и устрой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ств дл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я снижения радио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помех.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коммутационной аппаратуры и ее классификация.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Конструкция замков-выключателей, их схемы коммутации. Переключатели и</w:t>
      </w:r>
      <w:r w:rsidRPr="00BC49CD">
        <w:rPr>
          <w:rFonts w:ascii="Times New Roman" w:hAnsi="Times New Roman" w:cs="Times New Roman"/>
          <w:color w:val="000000"/>
          <w:sz w:val="18"/>
          <w:szCs w:val="18"/>
          <w:vertAlign w:val="superscript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выключатели.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Устройства для снижения радиопомех.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Подавительные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резисторы, провода высокого напряжения с распределительным сопротивлением, помехоподавляющие дроссели, конденсаторы и фильтры. Экранирование проводов и элек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троприборов.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Что такое коммутация? Для чего служат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подавительные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резисторы, провода высокого напряжения с распределительным сопротивлением, помехоподавляющие дроссели, конденсаторы и фильтры? Назначение экранирования проводов и элек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троприборов.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37" w:name="_Toc240076268"/>
      <w:bookmarkStart w:id="38" w:name="_Toc239574129"/>
      <w:bookmarkStart w:id="39" w:name="_Toc211398226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Раздел 3. Основы теории автомобильных двигателей</w:t>
      </w:r>
      <w:bookmarkEnd w:id="37"/>
      <w:bookmarkEnd w:id="38"/>
      <w:bookmarkEnd w:id="39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3.1. Основы технической термодинамики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свойства газов, основные газовые законы, термодинамиче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ские процессы, первый и второй законы термодинамики;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 термодинамическом процессе. Обратимые и необратимые про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цессы, внутренняя энергия газа. Формулировка первого закона термодинамики и его аналитическое выражение.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Изменение состояния газа: при постоянном объеме (изохорный процесс), при постоянном давлении газа (изобарный процесс), при постоянной темпера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туре (изотермический процесс). Политропный процесс. Графическое изображе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процессов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координатах, связь между параметрами. Изменение внутренней энергии. Определение работы процесса и количества тепла.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Второй закон термодинамики и его формулировки. Цикл теплового двигате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Термический КПД цикла для идеальной тепловой 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шины. Цикл Карно, его изображение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Термический КПД цикла Карно.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Идеальный цикл компрессора.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Что изучает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термодинамика? Формулировка первого закона термодинамики. Формулировка второго закона термодинамики. Что такое изохорный процесс и его графическое изображе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координатах? Что такое изобарный процесс и его графическое изображе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координатах? Что такое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изотермический процесс и его графическое изображе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координатах? Что такое политропный процесс и его графическое изображе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координатах? Как происходит изменение внутренней энергии? Цикл теплового двигате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Термический КПД цикла для идеальной тепловой 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шины. Цикл Карно. Идеальный цикл компрессора.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3.2. Теоретические циклы двигателей внутреннего сгорания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сущность и физический смысл теоретических циклов двигателя внут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реннего сгорания с различным подводом  теплоты; отличие теоретических циклов</w:t>
      </w:r>
      <w:r w:rsidRPr="00BC49CD">
        <w:rPr>
          <w:rFonts w:ascii="Times New Roman" w:hAnsi="Times New Roman" w:cs="Times New Roman"/>
          <w:sz w:val="18"/>
          <w:szCs w:val="18"/>
        </w:rPr>
        <w:t xml:space="preserve"> ДВС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BC49CD">
        <w:rPr>
          <w:rFonts w:ascii="Times New Roman" w:hAnsi="Times New Roman" w:cs="Times New Roman"/>
          <w:sz w:val="18"/>
          <w:szCs w:val="18"/>
        </w:rPr>
        <w:t xml:space="preserve"> реальных.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Циклы с подводом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теплоты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 постоянном объеме и со смешанным подво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дом теплоты. Их графическое изображение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 и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анализ. При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softHyphen/>
        <w:t>нятые</w:t>
      </w:r>
      <w:r w:rsidRPr="00BC49CD">
        <w:rPr>
          <w:rFonts w:ascii="Times New Roman" w:hAnsi="Times New Roman" w:cs="Times New Roman"/>
          <w:color w:val="F1906B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допущения.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Термический КПД циклов и его зависимость от различных факторов.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ab/>
        <w:t>В чём сущность и физический смысл теоретических циклов двигателя внут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реннего сгорания с различным подводом  теплоты? В чём отличие теоретических циклов</w:t>
      </w:r>
      <w:r w:rsidRPr="00BC49CD">
        <w:rPr>
          <w:rFonts w:ascii="Times New Roman" w:hAnsi="Times New Roman" w:cs="Times New Roman"/>
          <w:sz w:val="18"/>
          <w:szCs w:val="18"/>
        </w:rPr>
        <w:t xml:space="preserve"> ДВС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BC49CD">
        <w:rPr>
          <w:rFonts w:ascii="Times New Roman" w:hAnsi="Times New Roman" w:cs="Times New Roman"/>
          <w:sz w:val="18"/>
          <w:szCs w:val="18"/>
        </w:rPr>
        <w:t xml:space="preserve"> реальных?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Циклы с подводом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теплоты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 постоянном объеме и со смешанным подво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дом теплоты и их графическое изображение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 и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анализ.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4C4C4C"/>
          <w:sz w:val="18"/>
          <w:szCs w:val="18"/>
        </w:rPr>
        <w:t xml:space="preserve">Тема 3.3. Действительные циклы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двигателей внутреннего сгорания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Требования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 знаниям и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умениям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4C4C4C"/>
          <w:sz w:val="18"/>
          <w:szCs w:val="18"/>
        </w:rPr>
        <w:t xml:space="preserve">Студент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4C4C4C"/>
          <w:sz w:val="18"/>
          <w:szCs w:val="18"/>
        </w:rPr>
        <w:t>знать: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- индикаторную диаграмму рабочего </w:t>
      </w:r>
      <w:r w:rsidRPr="00BC49CD">
        <w:rPr>
          <w:rFonts w:ascii="Times New Roman" w:hAnsi="Times New Roman" w:cs="Times New Roman"/>
          <w:color w:val="000000"/>
          <w:spacing w:val="-6"/>
          <w:sz w:val="18"/>
          <w:szCs w:val="18"/>
        </w:rPr>
        <w:t>цикла, протекание</w:t>
      </w:r>
      <w:r w:rsidRPr="00BC49CD">
        <w:rPr>
          <w:rFonts w:ascii="Times New Roman" w:hAnsi="Times New Roman" w:cs="Times New Roman"/>
          <w:color w:val="8681A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процессов в</w:t>
      </w:r>
      <w:r w:rsidRPr="00BC49CD">
        <w:rPr>
          <w:rFonts w:ascii="Times New Roman" w:hAnsi="Times New Roman" w:cs="Times New Roman"/>
          <w:smallCaps/>
          <w:color w:val="4C4C4C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зависимости от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различных факторов: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впуска свежего заряда,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сжатия,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сгорания, расширения,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выпуска отработавших газов,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>газораспреде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softHyphen/>
        <w:t xml:space="preserve">лительного механизма (ГРМ), угла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опережения зажигания, впрыска топлива;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делать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выводы и анализ протекания процессов в рабочих циклах поршневых двигателей.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Действительные циклы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четырехтактного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карбюраторного и дизельного дви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гателей и их отличие от теоретических.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Процесс впуска, назначение. Протекание процесса и его диаграмма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Параметры процесса. Весовой заряд горючей смеси. Коэффици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ент наполнения и факторы, влияющие на него.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Процесс сжатия, назначение, протекание процесса и его диаграмма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Параметры процесса.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 сгорания, назначение. Скорость сгорания и факторы, влияющие на скорость распространения фронта пламени.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 сгорания в карбюраторном двигателе. Развернутая диаграмма про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цесса. Детонация: признаки, сущность явления, конструктивные и эксплуатаци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онные факторы, влияющие на детонацию.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 сгорания в дизельном двигателе. Развернутая диаграмма процес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са. Жесткость работы дизельного двигателя и факторы, влияющие на нее.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Процесс расширения, назначение. Протекание процесса и его диаграмма в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P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Параметры процесса.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Процесс выпуска, назначение. Протекание процесса и его диаграмма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  <w:lang w:val="en-US"/>
        </w:rPr>
        <w:t>P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 Параметры процесса. Коэффициент остаточных газов и факторы, влияющие на него. Токсичность отработавших газов, пути предотвращения загрязнения окружающей среды.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Сравните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индикаторную диаграмму рабочего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6"/>
          <w:sz w:val="18"/>
          <w:szCs w:val="18"/>
        </w:rPr>
        <w:t>цикла карбюраторного и дизельного ДВС. Как протекают</w:t>
      </w:r>
      <w:r w:rsidRPr="00BC49CD">
        <w:rPr>
          <w:rFonts w:ascii="Times New Roman" w:hAnsi="Times New Roman" w:cs="Times New Roman"/>
          <w:color w:val="8681A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процессы в</w:t>
      </w:r>
      <w:r w:rsidRPr="00BC49CD">
        <w:rPr>
          <w:rFonts w:ascii="Times New Roman" w:hAnsi="Times New Roman" w:cs="Times New Roman"/>
          <w:smallCaps/>
          <w:color w:val="4C4C4C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зависимости от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различных факторов: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впуска свежего заряда,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сжатия,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сгорания, расширения,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выпуска отработавших газов?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Какими параметрами и значениями характеризуются</w:t>
      </w:r>
      <w:r w:rsidRPr="00BC49CD">
        <w:rPr>
          <w:rFonts w:ascii="Times New Roman" w:hAnsi="Times New Roman" w:cs="Times New Roman"/>
          <w:color w:val="8681A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процессы начала и конца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впуска свежего заряда,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сжатия,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сгорания, расширения,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выпуска отработавших газов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различных ДВС? Пути предотвращения загрязнения окружающей среды.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Энергетические и экономические показатели двигателей внутреннего сгорания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зависимость индикаторной работы от степени использования выде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ляемой теплоты при сгорании рабочей смеси в цилиндре двигателя;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понятия индикаторной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работы, среднего индикаторного давления, индикаторной мощности, индикаторного КПД;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среднее индикаторное давление, индикаторную мощ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ность, индикаторный КПД, строить индикаторную диаграмму рабоче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цикла.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Действительная индикаторная диаграмма. Среднее индикаторное давление. Индикаторная мощность. Индикаторный КПД. Среднее эффективное давление. Эффективная мощность, крутящий момент. Относительный, механический и эффективный КПД. Литровая мощность. Способы повышения мощности двига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телей. Часовой и удельный расходы топлива и связь между ними. Часовой и удельный расходы топлива. 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определяют среднее индикаторное давление?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определяют индикаторную мощ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ность, индикаторный КПД? Что такое литровая мощность ДВС, способы определения? Часовой и удельный расходы топлива? Какие существуют способы повышения мощности двига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телей?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3.5. Тепловой баланс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знать:-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соотношение используемой теплоты на преобразование в механиче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скую энергию;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анализировать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тепловой баланс ДВС.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Тепловой баланс и его аналитическое выражение. Анализ уравнения тепло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вого баланса. Влияние на тепловой баланс частоты вращения и нагрузки дви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гателя, степени сжатия, угла опережения зажигания, состава горючей смеси.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Уравнение тепло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вого баланса и его анализ? Какое оказывает влияние на тепловой баланс частота вращения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коленвала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нагрузка дви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гателя, степень сжатия, угол опережения зажигания, состав горючей смеси?</w:t>
      </w: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Тема 3.6. Гидродинамика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физические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свойства жидкости; параметры потока жидкости; истече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ние жидкости из отверстий и насадок.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Физические свойства жидкостей. Понятие об идеальных и реальных жидко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стях. Единицы давления. Поток жидкости, его живое сечение и средняя ско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рость. Расход жидкости. Уравнение непрерывности потока. Виды движения жидкости (критерий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Рейнольдса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).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Уравнение Бернулли и его практическое применение. Потери напора. Исте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чение жидкости из малых отверстий и насадок. Определение расхода жидкости в трубе.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физические свойства жидкостей Вам известны? В чём разница идеальных и реальных жидко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стей? Что представляет поток жидкости, его живое сечение и какова средняя ско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рость потока, от чего зависит? Уравнение непрерывности потока.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Какие виды движения жидкости Вы знаете? Уравнение Бернулли и его практическое применение. Как определить расход жидкости в трубе?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3.7. Карбюрация и карбюраторы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карбюраторов. Процесс приготовления горючей смеси, регулирование ее количества в зависимости от режима работы дви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Требования, предъявляемые к карбюратору. Элементарный карбюратор. Течение воздуха по впускному тракту. Скорости и давления на различных участках впускного тракта.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Расход воздуха. Коэффициент расхода в диффузоре.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Наивыгоднейшая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форма диффузора. Истечение топлива из жиклера. Коэффициент расхода жиклера.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Характеристики элементарного и идеального карбюраторов. Типы и схемы главных дозирующих систем и вспомогательных устройств, их назначение, предъявляемые требования, характеристики и работа.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карбюраторов? Элементарный карбюратор. Какие требования предъявляют к карбюратору? Как происходит течение воздуха по впускному тракту? Какую скорость и давление имеет воздух или смесь на различных участках впускного тракта? Как определить расход воздуха?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Наивыгоднейшая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форма диффузора. Как определить коэффициент расхода жиклера? Какие типы и схемы главных дозирующих систем и вспомогательных устройств Вам известны, их назначение?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3.8 Смесеобразование в дизельном двигателе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знать:-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порядок подготовки горючей смеси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дизельных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двигателях; конст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руктивные различия распылителей, типы камер сгорания.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Классификация камер сгорания и способы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смесесеобразования</w:t>
      </w:r>
      <w:proofErr w:type="spellEnd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Процесс смесеобразования в камерах сгорания различных типов и сравнительная характеристика. Объемный, пленочный и объемно-пленочный способы смесеобразования.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порядок подготовки горючей смеси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дизельных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двигателях? Какие существуют распылители и их применение на ДВС? Какие применяют типы камер сгорания? Как осуществляется процесс смесеобразования в камерах сгорания различных типов? Объемный, пленочный и объемно-пленочный способы смесеобразования, их применение на различных типах автомобилей, преимущества и недостатки?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ема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3.9.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Испытание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двигателей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виды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последовательность, назначение испытаний; типы, устройство тормозных стендов;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составлять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программу,  определять порядок и  последовательность испытания двигателя после капитального ремонта.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виды испытаний. Величины, подлежащие измерению. ГОСТ на испытания двигателей. Общая схема установок для испытания. Тормозные уст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ройства. Устройство приборов для измерения частоты вращения коленчатого вала, расхода топлива и воздуха, температуры, угла опережения зажигания. Техника безопасности при проведении испытаний.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Изучение испытательных стендов и измерительных приборов лаборатории. Изучение инструкций по технике безопасности работ в лаборатории. Приобре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тение навыков безопасной работы с оборудованием лаборатории.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виды испытаний ДВС. Какие величины  измеряют при испытаниях?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Схема установок для испытания. Какие тормозные уст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ройства применяют при испытаниях?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3.10. Характеристики двигателей внутреннего сгорания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и умениям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закономерность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545454"/>
          <w:sz w:val="18"/>
          <w:szCs w:val="18"/>
        </w:rPr>
        <w:t xml:space="preserve">изменения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мощности и экономичности двигателя от различных факторов, показатели режима работы 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>двигателя, зави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softHyphen/>
        <w:t xml:space="preserve">симость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развиваемой 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 xml:space="preserve">мощности </w:t>
      </w:r>
      <w:r w:rsidRPr="00BC49CD">
        <w:rPr>
          <w:rFonts w:ascii="Times New Roman" w:hAnsi="Times New Roman" w:cs="Times New Roman"/>
          <w:color w:val="545454"/>
          <w:sz w:val="18"/>
          <w:szCs w:val="18"/>
        </w:rPr>
        <w:t xml:space="preserve">от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количества </w:t>
      </w:r>
      <w:r w:rsidRPr="00BC49CD">
        <w:rPr>
          <w:rFonts w:ascii="Times New Roman" w:hAnsi="Times New Roman" w:cs="Times New Roman"/>
          <w:color w:val="545454"/>
          <w:sz w:val="18"/>
          <w:szCs w:val="18"/>
        </w:rPr>
        <w:t xml:space="preserve">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качества смеси, уг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ла опережения зажигания или угла спрыска топлива, нагрузки;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 графиках характеристик режимы работы двигателя, порядок и последовательность испытания двигателя в зависимости от поставленной задачи, выполнять регулировочные работы.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Общие сведения.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Виды характеристик: холостого хода, скоростная, нагру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зочная, регулировочные.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Их определение, условия снятия, изображение, ана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лиз.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 снимают внешнюю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скоростную, нагру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зочную и регулировочную характеристики, их значения, составление и анализ? Какие проводят регулировки?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Тема 3.11. Кинематика кривошипно-шатунного механизма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назначение КШМ; типы и схемы КШМ, основные понятия и обозначе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ния; кинематические соотношения зависимость хода поршня от угла поворота коленчатого вала; определение пути, скорости и ускорения поршня в зависимости от угла поворота коленчатого вала.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и схемы механизмов. Путь, скорость и ускорение поршня в двигателе с центральным кривошипно-шатунным механизмом, их зависимости от угла по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ворота коленчатого вала.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Для чего служит КШМ в ДВС? Какие существуют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типы и схемы КШМ? Какая кинематическая зависимость хода поршня от угла поворота коленчатого вала? Как определяют путь, скорость и ускорение поршня в зависимости от угла поворота коленчатого вала? Что такое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короткоходные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ДВС? Какие значения скорости и ускорения поршня на современных автомобилях?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3.12. Динамика кривошипно-шатунного механизма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определение сил инерции, моментов, действующих в КШМ при работе ДВС, определение действия суммарных сил с изображением направления векторов сил.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Силы и моменты, действующие в механизме одноцилиндрового двигате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ля. Суммарные силы и моменты. Аналитические и графические выражения сил моментов. Порядок работы двигателя, его зависимость от схемы коленчатого вала, числа цилиндров двигателя.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Как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определяют силы инерции и моменты, действующие в КШМ? Какая существует зависимость порядка работы двигателя, от схемы коленчатого вала, числа цилиндров двигателя?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3.13. Уравновешивание двигателей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Требования к знаниям и умениям студентов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порядок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определения масс, перемещающихся деталей в КШМ в зависимости от их движения, и проведение их к эквивалентной массе; схемы действия сил; основные способы балансировки коленчатого вала; причины крутильных колебаний коленчатого вала;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уметь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определять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действующие силы, суммарную силу и центробежную силу инерции в зависимости от угла поворота коленчатого вала графическим и аналитическим методами.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Силы и моменты, вызывающие неуравновешенность двигателя. Условия уравновешенности. Уравновешивание одноцилиндрового и 4-х цилиндрового рядного двигателей. Общие понятия об уравновешенности шестицилиндровых и восьмицилиндровых рядных и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-образных двигателей.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Балансировка коленчатого вала; статическая и динамическая. Понятие о крутильных колебаниях коленчатого вала. Гасители крутильных колебаний.</w:t>
      </w:r>
    </w:p>
    <w:p w:rsid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lastRenderedPageBreak/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Какие силы и моменты вызывают неуравновешенность при работе ДВС?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 xml:space="preserve">Какие  условия  уравновешенности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одноцилиндрового четырёхтактного ДВС?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Для чего служит статическая и динамическая балансировка коленчатого вала? Что такое крутильные колебания коленчатого вала?                   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bookmarkStart w:id="40" w:name="_Toc240076269"/>
      <w:bookmarkStart w:id="41" w:name="_Toc239574130"/>
      <w:bookmarkStart w:id="42" w:name="_Toc211398227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Раздел 4. Теория автомобиля</w:t>
      </w:r>
      <w:bookmarkEnd w:id="40"/>
      <w:bookmarkEnd w:id="41"/>
      <w:bookmarkEnd w:id="42"/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4.1. Эксплуатационные свойства автомобилей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основные эксплуатационные свойства автомобиля, тяговые возмож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ности движения автомобиля;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Требования, предъявляемые к конструкции автомобиля.   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Определение по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нятий: тяговые свойства, динамичность, топливная экономичность, управляемость, устойчивость, проходимость, плавность хода, надежность, долговеч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ность, ремонтопригодность.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Их краткое содержание. Система показателей и измерителей эксплуатационных свойств.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Какие требования предъявляют к конструкции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Что определяют тяговые свойства автомобиля? Влияние динамичности автомобиля на его тяговые свойства? Какое влияние оказывают топливная экономичность, управляемость, устойчивость, проходимость, плавность хода, надежность, долговеч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ность на эксплуатацию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4.2. Силы, действующие на автомобиль при его движении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>силы</w:t>
      </w:r>
      <w:proofErr w:type="spellEnd"/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вызываю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щие сопротивление дороги,  воздуха; понятие коэф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фициента сцепления, его зависимость от различных факторов.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Скоростная характеристика двигателя. Силы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моменты, действующие на ведущее колесо. Сила тяги на ведущих колесах. Нормальные реакции дороги. Коэффициент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изменения нормальных реакций. Радиусы колеса. КПД транс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миссии. Тяговая характеристика.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>Схема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сил,   действующих   на автомобиль в общем случае движения. Сила сопротивления  качению, сила сопротивления  дороги,  сила  сопротивления воздуха, сила сопротивления разгону.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Уравнение движения автомобиля. Сила тяги по условиям сцепления шин с дорогой. Условие возможности движения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Радиальные реакции на колесах неподвижного автомобиля. Продольное распределение нагрузки при движении. Сила сцепления колес с дорогой. Усло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вия буксования колес.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силы вызывают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сопротивление дороги? Какие</w:t>
      </w: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силы вызывают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сопротивление воздуха, от каких параметров зависят? Что такое коэф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фициент сцепления, от чего зависит? Какие силы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моменты, действуют на ведущее колесо? Как определить КПД транс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миссии? На что влияют радиусы ведущего и ведомого колес? Уравнение движения автомобиля? Какие условия возможности движения автомобиля?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Тема 4.3. Тяговая динамичность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графоаналитических методов определения тяговых возможностей движения автомобиля с учетом различных факторов.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Силовой баланс и его график.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Мощностной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баланс и его график.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Динамический фактор и динамическая характеристика, ее использование для определения основных параметров движения автомобиля.   Динамическая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характеристика и номограмма  нагрузок. Динамический паспорт,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er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 использование для определения динамических свойств автомобиля с учетом основных характеристик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дорог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азгон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автомобиля и графики ускорений. Время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путь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разгона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.П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араметры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разгона автомобиля. Динамическое преодоление подъемов.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Движение автомобиля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накатом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.В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лияние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конструкционных факторов на тяговую динамичность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автомобиля.Тяговые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возможности автопоездов.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Уравнение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силового баланса и его график? </w:t>
      </w:r>
      <w:r w:rsidRPr="00BC49CD">
        <w:rPr>
          <w:rFonts w:ascii="Times New Roman" w:hAnsi="Times New Roman" w:cs="Times New Roman"/>
          <w:sz w:val="18"/>
          <w:szCs w:val="18"/>
        </w:rPr>
        <w:t>Уравнение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мощностного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баланса и его график? Что такое динамический фактор и динамическая характеристика, их влияние на движение автомобиля? Как определить время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путь разгона? Что такое динамическое преодоление подъемов, его практическое применение? Какое оказывают влияние конструкционные факторы на тяговую динамичность автомобиля?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5B5B5B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5B5B5B"/>
          <w:sz w:val="18"/>
          <w:szCs w:val="18"/>
        </w:rPr>
        <w:t xml:space="preserve">Тема </w:t>
      </w:r>
      <w:r w:rsidRPr="00BC49CD">
        <w:rPr>
          <w:rFonts w:ascii="Times New Roman" w:hAnsi="Times New Roman" w:cs="Times New Roman"/>
          <w:b/>
          <w:color w:val="5B5B5B"/>
          <w:sz w:val="18"/>
          <w:szCs w:val="18"/>
        </w:rPr>
        <w:t>4.4</w:t>
      </w:r>
      <w:r w:rsidRPr="00BC49CD">
        <w:rPr>
          <w:rFonts w:ascii="Times New Roman" w:hAnsi="Times New Roman" w:cs="Times New Roman"/>
          <w:b/>
          <w:bCs/>
          <w:color w:val="5B5B5B"/>
          <w:sz w:val="18"/>
          <w:szCs w:val="18"/>
        </w:rPr>
        <w:t>. Тяговые испытания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5B5B5B"/>
          <w:sz w:val="18"/>
          <w:szCs w:val="18"/>
        </w:rPr>
        <w:t xml:space="preserve">Требования к знаниям </w:t>
      </w:r>
      <w:r w:rsidRPr="00BC49CD">
        <w:rPr>
          <w:rFonts w:ascii="Times New Roman" w:hAnsi="Times New Roman" w:cs="Times New Roman"/>
          <w:bCs/>
          <w:color w:val="5B5B5B"/>
          <w:sz w:val="18"/>
          <w:szCs w:val="18"/>
        </w:rPr>
        <w:t>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5B5B5B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5B5B5B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5B5B5B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5B5B5B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цели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задачи испытания автомобиля на динамичность, оборудова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ние и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аппаратуру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</w:t>
      </w:r>
      <w:r w:rsidRPr="00BC49CD">
        <w:rPr>
          <w:rFonts w:ascii="Times New Roman" w:hAnsi="Times New Roman" w:cs="Times New Roman"/>
          <w:color w:val="5B5B5B"/>
          <w:sz w:val="18"/>
          <w:szCs w:val="18"/>
        </w:rPr>
        <w:t xml:space="preserve">дорожных испытаний на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динамичность.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-1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-1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Цель испытаний. Виды и методы испытаний.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Аппаратура и стенды для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испы-ния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автомобилей. Определение силы тяги, скорости, ускорения, 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>замедления,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сопротивления качению</w:t>
      </w:r>
      <w:r w:rsidRPr="00BC49CD">
        <w:rPr>
          <w:rFonts w:ascii="Times New Roman" w:hAnsi="Times New Roman" w:cs="Times New Roman"/>
          <w:color w:val="5B5B5B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коэффициента сцепления с дорогой. Опасности и безопасность дорожного движения при испытаниях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 проводят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испытания автомобиля на динамичность? Как определяют силу тяги, скорость, ускорение, </w:t>
      </w:r>
      <w:r w:rsidRPr="00BC49CD">
        <w:rPr>
          <w:rFonts w:ascii="Times New Roman" w:hAnsi="Times New Roman" w:cs="Times New Roman"/>
          <w:color w:val="40000F"/>
          <w:sz w:val="18"/>
          <w:szCs w:val="18"/>
        </w:rPr>
        <w:t>замедление,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сопротивление качению</w:t>
      </w:r>
      <w:r w:rsidRPr="00BC49CD">
        <w:rPr>
          <w:rFonts w:ascii="Times New Roman" w:hAnsi="Times New Roman" w:cs="Times New Roman"/>
          <w:color w:val="5B5B5B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коэффициент сцепления с дорогой?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Тема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5. Тормозная динамичность автомобиля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факторы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влияющие на тормозную динамику автомобиля, способы торможения, методику и нормативы определения тормозных свойств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Безопасность движения и тормозной момент. Тормозная сила, схема сил, действующих на автомобиль при торможении, и уравнение движения автомо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биля при торможении.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Измерители тормозной динамичности автомобиля (замедление, время тор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можения, тормозной путь) и их графическое выражение.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Факторы, влияющие на тормозной путь. Показатели интенсивности торможе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Распределение тормозной силы между мостами автомобиля. Способы торможения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Нормальные значения тормозного пути и замедления, предусмотренные правилами дорожного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Способы торможения автомобиля и автопоезда. Понятие о дорожно-транспортной экспертизе дорожно-транспортного происшествия.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Определение показателей тормозной динамичности автомобиля; виды до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рожных испытаний, аппаратура для испытаний. Нормативы эффективности тор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мозных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Какие факторы влияют на тормозную динамику автомобиля? Как определить тормозной момент? Тормозная сила, схема сил, действующих на автомобиль при торможении, и уравнение движения автомо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биля при торможении? Какие факторы влияют на тормозной путь? Как определить замедление, время тор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можения, тормозной путь? Как распределяется тормозная сила между мостами автомобиля? Что такое перераспределение масс? Какие применяются способы торможения автомобиля и автопоезда? Определение показателей тормозной динамичности автомобиля?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2D2D2D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2D2D2D"/>
          <w:sz w:val="18"/>
          <w:szCs w:val="18"/>
        </w:rPr>
        <w:t xml:space="preserve">Тема 4.6. Топливная </w:t>
      </w:r>
      <w:r w:rsidRPr="00BC49CD"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  <w:t>экономичность</w:t>
      </w:r>
      <w:r w:rsidRPr="00BC49CD">
        <w:rPr>
          <w:rFonts w:ascii="Times New Roman" w:hAnsi="Times New Roman" w:cs="Times New Roman"/>
          <w:b/>
          <w:bCs/>
          <w:color w:val="76767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2D2D2D"/>
          <w:sz w:val="18"/>
          <w:szCs w:val="18"/>
        </w:rPr>
        <w:t>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Требования к знаниям студентов.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pacing w:val="-1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color w:val="000000"/>
          <w:spacing w:val="-1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color w:val="000000"/>
          <w:spacing w:val="-1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показатели</w:t>
      </w:r>
      <w:proofErr w:type="spell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bCs/>
          <w:color w:val="767676"/>
          <w:sz w:val="18"/>
          <w:szCs w:val="18"/>
        </w:rPr>
        <w:t xml:space="preserve">и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 xml:space="preserve">измерители топливной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экономичности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>автомобиля;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конструктивные</w:t>
      </w:r>
      <w:r w:rsidRPr="00BC49CD">
        <w:rPr>
          <w:rFonts w:ascii="Times New Roman" w:hAnsi="Times New Roman" w:cs="Times New Roman"/>
          <w:color w:val="76767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 xml:space="preserve">эксплуатационные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факторы, влияющие на топливную</w:t>
      </w:r>
      <w:r w:rsidRPr="00BC49CD">
        <w:rPr>
          <w:rFonts w:ascii="Times New Roman" w:hAnsi="Times New Roman" w:cs="Times New Roman"/>
          <w:color w:val="989898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>экономичность автомобиля и автопоезда.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2D2D2D"/>
          <w:sz w:val="18"/>
          <w:szCs w:val="18"/>
          <w:u w:val="single"/>
        </w:rPr>
        <w:t xml:space="preserve">Содержание учебного </w:t>
      </w: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Значение топливной   экономичности   автомобиля  для народного хозяйства и охраны окружающей среды. Измерители топливной экономичности.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Топливно-экономическая характеристика автомобиля.  Топливная экономичность автопоезда.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конструктивных и эксплуатационных факторов на расход топлива. Понятие о нормах расхода топлива.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Какие существуют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показатели </w:t>
      </w:r>
      <w:r w:rsidRPr="00BC49CD">
        <w:rPr>
          <w:rFonts w:ascii="Times New Roman" w:hAnsi="Times New Roman" w:cs="Times New Roman"/>
          <w:b/>
          <w:bCs/>
          <w:color w:val="767676"/>
          <w:sz w:val="18"/>
          <w:szCs w:val="18"/>
        </w:rPr>
        <w:t xml:space="preserve">и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 xml:space="preserve">измерители топливной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экономичности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 xml:space="preserve">автомобиля? Как влияют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конструктивные</w:t>
      </w:r>
      <w:r w:rsidRPr="00BC49CD">
        <w:rPr>
          <w:rFonts w:ascii="Times New Roman" w:hAnsi="Times New Roman" w:cs="Times New Roman"/>
          <w:color w:val="76767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 xml:space="preserve">эксплуатационные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факторы на топливную</w:t>
      </w:r>
      <w:r w:rsidRPr="00BC49CD">
        <w:rPr>
          <w:rFonts w:ascii="Times New Roman" w:hAnsi="Times New Roman" w:cs="Times New Roman"/>
          <w:color w:val="989898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2D2D2D"/>
          <w:sz w:val="18"/>
          <w:szCs w:val="18"/>
        </w:rPr>
        <w:t>экономичность автомобиля и автопоезда? Какое имеют з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начение топливной   экономичности   автомобиля  для народного хозяйства и охраны окружающей среды? Понятие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эксплуатационных нормах расхода топлива.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4.7. Устойчивость автомобиля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показатели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устойчивости автомобиля,  факторы, влияющие на устой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чивость автомобиля при его движении.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lastRenderedPageBreak/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об устойчивости автомобиля - поперечной, продольной.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Поперечная устойчивость автомобиля и силы, действующие на автомобиль при движении на повороте, на дороге с поперечным уклоном.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Показатели поперечной устойчивости.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Занос автомобиля: условия возможности заноса, занос переднего или зад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него мостов.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конструктивных и эксплуатационных факторов на поперечную ус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тойчивость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Продольная устойчивость автомобиля. Силы, действующие на автомобиль при движении на уклоне. Условия буксования и опрокидывания при движении на уклоне.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Методы вождения автомобиля, предотвращающее занос и опрокидывание.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факторы влияют на устой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чивость автомобиля при его движении? Что такое поперечная и продольная устойчивость автомобиля? Какие силы действуют на автомобиль при движении на повороте, на дороге с поперечным уклоном? Что такое Занос автомобиля, снос автомобиля? На каких автомобилях происходит занос переднего или зад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него мостов? Какое оказывают влияние конструктивные и эксплуатационные факторы на поперечную и продольную ус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тойчивость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4.8. Управляемость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измерители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управляемости автомобиля; факторы, влияющие на управляемость автомобиля,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поворачиваемость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колебания и стаби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лизацию управляемых колес.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об управляемости автомобиля и измерители управляемости авто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Критические скорости по условиям управляемости.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Увод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колеса и </w:t>
      </w:r>
      <w:proofErr w:type="spellStart"/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повор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ачиваемость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автомобиля. Схема движения автомоби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 с жесткими и эластичными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шинами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.П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оворот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задней оси при крене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кузова.Соотношение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углов поворота управляемых колес. Колебания управляемых колес: собственные и вынужденные. Основные средства уменьшения коле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бания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управляемых кол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ес. Стабилизация управляемых колес.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Что такое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управляемость автомобиля? Какие факторы влияют на управляемость автомобиля,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поворачиваемость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колебания и стаби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лизацию управляемых колес? Какая критическая скорость по условиям управляемости, её определение? Что такое увод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колеса и </w:t>
      </w:r>
      <w:proofErr w:type="spellStart"/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повор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ачиваемость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автомобиля? Схема движения автомоби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ля с жесткими и эластичными шинами? Чем вызвана стабилизация управляемых колес?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  <w:t>Тема</w:t>
      </w:r>
      <w:r w:rsidRPr="00BC49CD">
        <w:rPr>
          <w:rFonts w:ascii="Times New Roman" w:hAnsi="Times New Roman" w:cs="Times New Roman"/>
          <w:b/>
          <w:color w:val="656565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color w:val="000000"/>
          <w:spacing w:val="-6"/>
          <w:sz w:val="18"/>
          <w:szCs w:val="18"/>
        </w:rPr>
        <w:t>4.9</w:t>
      </w:r>
      <w:r w:rsidRPr="00BC49CD">
        <w:rPr>
          <w:rFonts w:ascii="Times New Roman" w:hAnsi="Times New Roman" w:cs="Times New Roman"/>
          <w:b/>
          <w:color w:val="656565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/>
          <w:color w:val="000000"/>
          <w:spacing w:val="10"/>
          <w:sz w:val="18"/>
          <w:szCs w:val="18"/>
        </w:rPr>
        <w:t>Проходимость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знать:</w:t>
      </w:r>
      <w:r w:rsidRPr="00BC49CD">
        <w:rPr>
          <w:rFonts w:ascii="Times New Roman" w:hAnsi="Times New Roman" w:cs="Times New Roman"/>
          <w:sz w:val="18"/>
          <w:szCs w:val="18"/>
        </w:rPr>
        <w:t xml:space="preserve">-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критерии проходимости автомобиля, конструктивные особенности и опорно-тяговые показатели.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>Понятие о проходимости автомобиля и ее геометрические показатели. Тяговые и</w:t>
      </w:r>
      <w:r w:rsidRPr="00BC49CD">
        <w:rPr>
          <w:rFonts w:ascii="Times New Roman" w:hAnsi="Times New Roman" w:cs="Times New Roman"/>
          <w:i/>
          <w:iCs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опорно-сцепные показатели проходимости. Влияние конструкции автомобиля на его проходимость. Основные способы увеличения проходимости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способы увеличения проходимости автомобиля? Как влияет конструкции автомобиля на его проходимость? Какие основные способы увеличения проходимости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73737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373737"/>
          <w:sz w:val="18"/>
          <w:szCs w:val="18"/>
        </w:rPr>
        <w:t>Тема 4.10. Плавность хода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Требования к знаниям студентов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</w:t>
      </w:r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должен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понятие</w:t>
      </w:r>
      <w:proofErr w:type="spellEnd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плавности хода</w:t>
      </w:r>
      <w:r w:rsidRPr="00BC49CD">
        <w:rPr>
          <w:rFonts w:ascii="Times New Roman" w:hAnsi="Times New Roman" w:cs="Times New Roman"/>
          <w:color w:val="656565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автомобиля; измерители плавности хода, конструкционные решения по</w:t>
      </w:r>
      <w:r w:rsidRPr="00BC49CD">
        <w:rPr>
          <w:rFonts w:ascii="Times New Roman" w:hAnsi="Times New Roman" w:cs="Times New Roman"/>
          <w:color w:val="656565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повышению   плавности хода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Влияние колебаний и основные требования в отношении   комфортабельности (удобства) современных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автомобилей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.П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онятие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 плавности хода автомобиля и измерители плавности хода. Способы повышения плавности хода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Что такое колебания и вибрация автомобиля? Какое оказывают 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лияние и колебания на здоровье человека? Понятие о плавности хода автомобиля и измерители плавности хода? Какие существуют способы повышения плавности хода автомобиля?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  <w:t>Тема 4.11. Конструкция автомобиля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Студент должен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особенности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конструктивных решений трансмиссии,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узлов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механизмов, тормозных систем отечественных автомобилей и иномарок.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</w:t>
      </w:r>
      <w:r w:rsidRPr="00BC49CD">
        <w:rPr>
          <w:rFonts w:ascii="Times New Roman" w:hAnsi="Times New Roman" w:cs="Times New Roman"/>
          <w:i/>
          <w:sz w:val="18"/>
          <w:szCs w:val="18"/>
          <w:u w:val="single"/>
        </w:rPr>
        <w:t>жание учебного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</w:t>
      </w: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 Обзор конструктивных решений трансмиссии, ходовой части, кузовов, ка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бин механизмов управления, повышающих их надежность, долговечность и т.п.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  Какие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особенности конструктивных решений трансмиссии,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узлов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механизмов, тормозных систем отечественных автомобилей и иномарок?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Тема 4.12. Особенности конструкции специализированных автомобилей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знать</w:t>
      </w:r>
      <w:proofErr w:type="gramStart"/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:</w:t>
      </w:r>
      <w:r w:rsidRPr="00BC49CD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особенности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конструкции автомобилей-самосвалов, цистерн, рефрижераторов, тягачей.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Конструкции автомобилей-самосвалов, автомобилей-цистерн, автомобилей-рефрижераторов    автомобильные   поезда.   Назначение,   типы,   технические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особенности конструкции автомобилей-самосвалов?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особенности конструкции автомобилей-рефрижераторов? Какое назначение,   типы,   технические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характеристики специализированных автомобилей? Какое назначение автомобильного поезда?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особенности конструкции специализированных автомобилей?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Тема 4.13. Перспективы развития подвижного состава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знаниям студентов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Студент должен знать: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- основные направления развития конструкции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z w:val="18"/>
          <w:szCs w:val="18"/>
          <w:u w:val="single"/>
        </w:rPr>
        <w:t>Содержание учебного материала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Современные компоновки легковых и грузовых автомобилей. Характеристи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ка сопоставляемых компоновочных схем и перспективы их развития.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Перспективный типаж автомобилей отечественного производства и повышение экономической эффективности их эксплуатации.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направления модернизации выпускаемых 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Общие сведения об электромобилях, основных агрегатах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их компоновке, области их использования, эффективности применения и тенденциях развития.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  <w:u w:val="single"/>
        </w:rPr>
        <w:t>Вопросы для самоконтроля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Какие существуют требования к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современной компоновке легковых и грузовых автомобилей их характеристи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ка? Какие основные направления модернизации выпускаемых автомобилей? Общие сведения об электромобилях, основных агрегатах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их компоновке, области их использования, эффективности применения и тенденциях развития?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lastRenderedPageBreak/>
        <w:t>ОБЩИЕ МЕТОДИЧЕСКИЕ УКАЗАНИЯ ПО ВЫПОЛНЕНИЮ КОНТРОЛЬНЫХ РАБОТ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В соответствии с учебным планом студент должен выполнить одну контрольную работу в семестр.                                        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Контрольные задания составлены в 20 вариантах и выбираются студентом по двум последним цифрам шифра.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Контрольные работы, выполненные не в полном объеме, рецензированию не подлежат.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Отрецензированные контрольные работы хранятся у студентов и сдаются преподавателю на экзамене, причем работа должна быть исправлена и дополнена в соответствии с замечаниями рецензента.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Контрольные работы должны иметь пояснительную записку и графическую часть.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i/>
          <w:color w:val="000000"/>
          <w:spacing w:val="5"/>
          <w:sz w:val="18"/>
          <w:szCs w:val="18"/>
        </w:rPr>
        <w:t>Пояснительная записка контрольной работы должна удовлетворять следующим требованиям: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1.   Форма пояснительной записки - стандартный лист писчей бумаги формата А</w:t>
      </w:r>
      <w:proofErr w:type="gramStart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4</w:t>
      </w:r>
      <w:proofErr w:type="gramEnd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(размер 297x210 мм). Допускается с разрешения преподавателя использовать и другие форматы писчей бумаги. Объём контрольной работы должен составлять не менее 12 листов.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2.  Текст выполняется от руки </w:t>
      </w:r>
      <w:proofErr w:type="gramStart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( </w:t>
      </w:r>
      <w:proofErr w:type="gramEnd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предпочтительно печатный текст) на одной стороне листа чернилами четко и аккуратно, по ГОСТ 2.105-89 «Общие требования к текстовым документам» и   ГОСТ 2.106-88   «Текстовые   документы».   В   тексте   не   допускаются сокращения, за исключением сокращений, установленных ГОСТ 2.316-88.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3.   Использование общих определений и формулировок из учебника исключается.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4.   Значения  символов,  коэффициентов и  других  справочных чисел, входящих в формулу, приводятся непосредственно под формулой. Значение каждого символа дается в той последовательности, в какой оно приведено в формуле. Первая строка расшифровки должна начинаться со слова «где».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5.    Все   помещенные   в   записки   иллюстрации,   чертежи   и   эскизы выполняются карандашом под линейку, с соблюдением требований ЕСКД и нумеруется арабскими цифрами в пределах раздела или записки. В тексте записки на них даются ссылки.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6.   Титульный лист контрольной работы  должен  иметь наклеенную этикетку по форме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 (</w:t>
      </w:r>
      <w:proofErr w:type="gramStart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см</w:t>
      </w:r>
      <w:proofErr w:type="gramEnd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. </w:t>
      </w:r>
      <w:proofErr w:type="spellStart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приложение'№</w:t>
      </w:r>
      <w:proofErr w:type="spellEnd"/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) с указанием учебного заведения, Ф.И.О. студента, наименования дисциплины, специальности, шифра студента и даты отправки.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color w:val="000000"/>
          <w:spacing w:val="5"/>
          <w:sz w:val="18"/>
          <w:szCs w:val="18"/>
        </w:rPr>
      </w:pPr>
      <w:bookmarkStart w:id="43" w:name="_Toc239574132"/>
      <w:bookmarkStart w:id="44" w:name="_Toc211398229"/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bookmarkEnd w:id="43"/>
    <w:bookmarkEnd w:id="44"/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  <w:lastRenderedPageBreak/>
        <w:t>Контрольная работа № 1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</w:t>
      </w:r>
      <w:r w:rsidRPr="00BC49CD">
        <w:rPr>
          <w:rFonts w:ascii="Times New Roman" w:hAnsi="Times New Roman" w:cs="Times New Roman"/>
          <w:sz w:val="18"/>
          <w:szCs w:val="18"/>
        </w:rPr>
        <w:t xml:space="preserve">   Общее устройство двигателя внутреннего сгорания (Д.В.С.).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 и величина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теплового зазора в механизме газораспределения.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вентиляции картера, устройство и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Регулировка системы питания дизельного двигателя, определение характерных неисправностей.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устройство раздаточной коробки.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Соединение агрегатов, механизмов, узлов с рамой.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независимых подвесок.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состояния рулевого управления на безопасность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ind w:left="142" w:hanging="142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2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Устройство и предназначение блока цилиндров.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Работа механизма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 системы смазки.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работа системы питания дизельного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Электронные системы управления переключением передач.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лонжеронных рам.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подвески на безопасность дорожного движения.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Усилители рулевого привода, назначение, типы, устройство,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3.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1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Устройство и предназначение блока цилиндра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Преимущества и недостатки различных типов механизмов газораспределения.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 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 чём преиму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щества и недостатки жидкостной и воздушной систем охлаждения?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Пуск и работа двигателя на газе.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требования техники безопасности и пожарной                         безопасности.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Гидромеханические коробки передач.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устройство рамы.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Передача подвеской сил и моментов.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 люфтах рулевых тяг и люфте рулевого колеса.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4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Устройство и предназначение коленчатого вала и маховика.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механизма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системы смазки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Общее устройство и работа газобаллонных установок для сжатых и сжиженных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газов.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5.Механизмы и системы двигателя.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6. 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ипы механизмов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устроен и работает насос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системы охлаждения?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Электронная система впрыскивания топлива. Устройство и работа каталитических нейтрализаторов.</w:t>
      </w: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lastRenderedPageBreak/>
        <w:t>Вариант 5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9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1.Как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преобразуется возвратно-поступательное </w:t>
      </w:r>
      <w:r w:rsidRPr="00BC49CD">
        <w:rPr>
          <w:rFonts w:ascii="Times New Roman" w:hAnsi="Times New Roman" w:cs="Times New Roman"/>
          <w:color w:val="000000"/>
          <w:spacing w:val="9"/>
          <w:sz w:val="18"/>
          <w:szCs w:val="18"/>
        </w:rPr>
        <w:t>движение поршня во вращательное движение коленчатого вала двигателя?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Работа механизма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Какое влияние на работу двигателя оказывает излишнее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или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недостаточное охлаждения?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Управление карбюратором. </w:t>
      </w: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>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стройство и работа узлов системы подачи топлива и воздуха, горючей смеси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отвода отработавших газов.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206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5.</w:t>
      </w:r>
      <w:r w:rsidRPr="00BC49CD">
        <w:rPr>
          <w:rFonts w:ascii="Times New Roman" w:hAnsi="Times New Roman" w:cs="Times New Roman"/>
          <w:color w:val="000000"/>
          <w:spacing w:val="9"/>
          <w:sz w:val="18"/>
          <w:szCs w:val="18"/>
        </w:rPr>
        <w:t xml:space="preserve"> Что такое </w:t>
      </w: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верхняя и нижняя мертвые точки, ход поршня, объем 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камеры сгорания, полный и рабочий объемы цилиндра, литраж, степень сжатия?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Влияние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работы механизма газораспределения на показатели работы ДВС.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Преиму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щества и недостатки жидкостной и воздушной систем охлаждения.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Влияние состава отработавших газов на загрязнение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окружающей среды. Способы снижения токсичности отработавших газов.</w:t>
      </w:r>
    </w:p>
    <w:p w:rsidR="00BC49CD" w:rsidRPr="00BC49CD" w:rsidRDefault="00BC49CD" w:rsidP="00BC49CD">
      <w:pPr>
        <w:spacing w:after="0" w:line="240" w:lineRule="auto"/>
        <w:ind w:firstLine="720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6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1.Недостатки одноцилиндрового двигателя. Схемы взаимного расположения ци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>линдров в многоцилиндровом двигателе.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2.Устройство и работа механизма газораспределения с нижним расположением клапанов.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пускового подогревателя двигателя.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Вспомогательные устройства карбюраторов, ограничители максимальной частоты вращения коленчатого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вала.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коробок передач.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Полуоси, назначение, типы, устройство.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зависимых и независимых подвесок.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устройство и работа систем рулевого управления.</w:t>
      </w:r>
    </w:p>
    <w:p w:rsidR="00BC49CD" w:rsidRPr="00BC49CD" w:rsidRDefault="00BC49CD" w:rsidP="00BC49CD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i/>
          <w:color w:val="000000"/>
          <w:spacing w:val="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7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1.Работа четырехтактных двигателей с однорядным расположени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  <w:t xml:space="preserve">ем цилиндров и двухрядным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-образным расположением цилиндров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и работа механизма газораспределения с верхним расположением клапанов.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Подогрев системы перед пуском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двигателя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Главная дозирующая система, назначение, типы систем изучаемых карбюраторов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их устройство и работа.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коробки передач.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ство межосевого дифференциала.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подвесок.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кузовов от коррозии.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8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1.Фазы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2.Взаимодействие деталей механизма с нижним и верхним расположением клапанов.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Способы подачи масла к трущимся поверхностям.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Режимы работы двигателя и составы смесей на этих режимах.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усилителей приводов механизмов включения сцепления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межколесного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простого сим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метричного дифференциала.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подвески.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ройство несущего кузова легкового автомобиля и автобуса.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9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499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Pr="00BC49CD">
        <w:rPr>
          <w:rFonts w:ascii="Times New Roman" w:hAnsi="Times New Roman" w:cs="Times New Roman"/>
          <w:sz w:val="18"/>
          <w:szCs w:val="18"/>
        </w:rPr>
        <w:t xml:space="preserve">акой </w:t>
      </w:r>
      <w:r w:rsidRPr="00BC49CD">
        <w:rPr>
          <w:rFonts w:ascii="Times New Roman" w:hAnsi="Times New Roman" w:cs="Times New Roman"/>
          <w:color w:val="000000"/>
          <w:spacing w:val="3"/>
          <w:sz w:val="18"/>
          <w:szCs w:val="18"/>
        </w:rPr>
        <w:t>порядок работы цилиндров в многоцилиндровом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двигателе?</w:t>
      </w:r>
      <w:r w:rsidRPr="00BC49C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before="5" w:after="0" w:line="240" w:lineRule="auto"/>
        <w:ind w:right="499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механизмов газораспределения, применяемые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карбюраторных ДВС.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sz w:val="18"/>
          <w:szCs w:val="18"/>
        </w:rPr>
        <w:t xml:space="preserve"> Какое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имеет значение постоянства теплового режима двигателя?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Требования к карбюратору. Режимы работы двигателя и составы смесей на этих режимах.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Свободный ход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педали привода 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ханизма выключения сцепления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дифференциала повышенного трения.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устройство, принцип действия подвески;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Типы кузовов легковых автомобилей и автобусов.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10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1.Назначение, устройство и работа кривошипно-шатунного механизма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br/>
      </w:r>
      <w:r w:rsidRPr="00BC49CD">
        <w:rPr>
          <w:rFonts w:ascii="Times New Roman" w:hAnsi="Times New Roman" w:cs="Times New Roman"/>
          <w:color w:val="000000"/>
          <w:spacing w:val="-5"/>
          <w:sz w:val="18"/>
          <w:szCs w:val="18"/>
        </w:rPr>
        <w:t>(КШМ).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2.Преимущества и недостатки деталей механизмов с нижним и верхним расположением клапанов.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узлов системы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Назначение, устройство и работа простейшего карбюратора.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механиче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ского и гидравлического хода сцеплений.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Дифференциал, назначение, типы.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Поперечный и продольный наклоны шкворня.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кузова.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11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1.Из каких деталей состоит кривошипно-шатунный механизм?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2.Тепловой зазор в механизме ГРМ.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и работа воздушной системы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Влияние смеси на </w:t>
      </w:r>
      <w:proofErr w:type="spellStart"/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</w:t>
      </w:r>
      <w:proofErr w:type="spellEnd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загрязнение окружающей среды.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Гаситель крутильных колебаний.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имущества и недостатки различных главных передач.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Развал и схождение колес.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конструкции и состояния шин на безопасность движения.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12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1.Правила сборки деталей КШМ.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2.Влияние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тепловой зазор в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газораспределительном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механизме на работу ДВС.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систем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смеси на экономичность и мощность двигателя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однодисковых и двух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дисковых сцеплений.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одинарных и двойных главных передач.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Установка управляемых колес.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Нормы давления воздуха в шинах.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13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Характерные неисправности </w:t>
      </w:r>
      <w:proofErr w:type="spellStart"/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цилиндро-поршневой</w:t>
      </w:r>
      <w:proofErr w:type="spellEnd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группы.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 и величина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теплового зазора в механизме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Охлаждающие жидкости.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lastRenderedPageBreak/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Пределы воспламенения горючей смеси. Требования к горючей смеси.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сцеплений.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Главная передача, назначение, типы.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неразрезных и разрезных передних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Диагональные и радиальные шины.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14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1.Характерные неисправности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кривошипно-шатунного механизма.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механизмов газораспределения применяют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современных ДВС?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устроен и работает насос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системы охлаждения автомобиля КАМАЗ?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Горючая смесь, рабочая смесь, составы горючих смесей.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сцепления.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Балка ведущего моста, назначение, общее устройство.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Поперечный и продольный наклоны шкворня, его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лияние на безопасность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Маркировка шин.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15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1. Недостатки одноцилиндрового двигателя.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Типы механизмов газораспределения, применяемые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на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дизельных ДВС.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Влияние на работу двигателя излишнего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недостаточного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Понятие о детонации.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Расположение на</w:t>
      </w:r>
      <w:r w:rsidRPr="00BC49CD">
        <w:rPr>
          <w:rFonts w:ascii="Times New Roman" w:hAnsi="Times New Roman" w:cs="Times New Roman"/>
          <w:sz w:val="18"/>
          <w:szCs w:val="18"/>
        </w:rPr>
        <w:t xml:space="preserve"> ав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томобиле агрегатов трансмиссии.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установки колес на безопасность движения.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колес</w:t>
      </w:r>
    </w:p>
    <w:p w:rsidR="00BC49CD" w:rsidRPr="00BC49CD" w:rsidRDefault="00BC49CD" w:rsidP="00BC49C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16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Четырехтактный двигатель,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двухтактный двигатель.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преимущества и недостатки взаимодействия деталей механизма с верхним расположением клапанов?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Характерные неисправности системы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 устройство  и  работу системы  питания  карбюраторного 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Схемы  механических трансмиссий автомобилей с колесными формулами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4x2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, 4x4, 6x4, 6x6.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Сборка и регулировка ведущих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установки колес на износ шин и расход топлива.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колес. Крепление колес на сту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пицах, полуосях.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17</w:t>
      </w:r>
    </w:p>
    <w:p w:rsidR="00BC49CD" w:rsidRPr="00BC49CD" w:rsidRDefault="00BC49CD" w:rsidP="00BC49CD">
      <w:pPr>
        <w:shd w:val="clear" w:color="auto" w:fill="FFFFFF"/>
        <w:spacing w:after="0" w:line="240" w:lineRule="auto"/>
        <w:ind w:left="34" w:right="173"/>
        <w:jc w:val="both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Работа четырехтактных двигателей с однорядным расположени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softHyphen/>
        <w:t xml:space="preserve">ем цилиндров и двухрядным 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pacing w:val="1"/>
          <w:sz w:val="18"/>
          <w:szCs w:val="18"/>
        </w:rPr>
        <w:t>-образным расположением цилиндров.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Как осуществляется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газораспределения на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двухтактных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ДВС?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Назначение, устройство и работу системы охлаждения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Регулировки систем питания карбюраторного 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Колесная формула.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 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арактерные неисправности ведущих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Передний управляемый мост.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шин.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18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2"/>
          <w:sz w:val="18"/>
          <w:szCs w:val="18"/>
        </w:rPr>
        <w:t>1.Рабочие циклы четырехтактных карбюраторных и дизельных двигателей.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2.Фазы газораспределения, их влияние на работу двигателя.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и работа жидкостной системы охлаждения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Общее устройство и работа системы питания. Топливо для карбюраторных двигателей.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пределение характерных неисправностей.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5.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 трансмиссии, типы трансмиссии.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устройство и работа ведущих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и типы передних управляемых мостов.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Маркировка и типы шин. Устройство камерных и бескамерных шин.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19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1.Из каких деталей состоит кривошипно-шатунный механизм?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2.Назначение механизма газораспределения.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3.Типы вентиляции картера, устройство и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4..Как</w:t>
      </w:r>
      <w:r w:rsidRPr="00BC49CD">
        <w:rPr>
          <w:rFonts w:ascii="Times New Roman" w:hAnsi="Times New Roman" w:cs="Times New Roman"/>
          <w:sz w:val="18"/>
          <w:szCs w:val="18"/>
        </w:rPr>
        <w:t xml:space="preserve"> устроен и работает насос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системы охлаждения автомобиля КАМАЗ?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5.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 устройство  и  работу системы  питания  карбюраторного 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Балка ведущего моста, назначение, общее устройство.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неразрезных и разрезных передних мостов.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Типы кузовов легковых автомобилей и автобусов.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20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>1.Фазы газораспределения.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2.Устройство и работа механизма газораспределения с верхним расположением клапанов.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3.В чём преиму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щества и недостатки жидкостной и воздушной систем охлаждения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br/>
        <w:t>4. Характерные неисправности системы охлаждения.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5.Горючая смесь, рабочая смесь, составы горючих смесей.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Главная передача, назначение, типы.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Установка управляемых колес.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ройство несущего кузова легкового автомобиля и автобуса.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/>
          <w:bCs/>
          <w:color w:val="000000"/>
          <w:spacing w:val="-1"/>
          <w:sz w:val="18"/>
          <w:szCs w:val="18"/>
        </w:rPr>
        <w:lastRenderedPageBreak/>
        <w:t>Контрольная работа № 2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антиблокировочная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а(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АБС),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назначение, типы и устройство?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Контроль за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процессом заряда, определение конца заряда, корректировка плотности электролита.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Встроенные регуляторы напряжения.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Характеристики совместной работы устройства, изменяющих угол опережения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зажигания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устройство свечей зажигания. Условия работы свечей зажигания. Устройство и характеристика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электрофакельного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подогревателя.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Вариант 1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коммутационной аппаратуры и ее классификация.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 чём отличие теоретических циклов</w:t>
      </w:r>
      <w:r w:rsidRPr="00BC49CD">
        <w:rPr>
          <w:rFonts w:ascii="Times New Roman" w:hAnsi="Times New Roman" w:cs="Times New Roman"/>
          <w:sz w:val="18"/>
          <w:szCs w:val="18"/>
        </w:rPr>
        <w:t xml:space="preserve"> ДВС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BC49CD">
        <w:rPr>
          <w:rFonts w:ascii="Times New Roman" w:hAnsi="Times New Roman" w:cs="Times New Roman"/>
          <w:sz w:val="18"/>
          <w:szCs w:val="18"/>
        </w:rPr>
        <w:t xml:space="preserve"> реальных?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 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пределение пути, скорости и ускорения поршня в зависимости от угла поворота коленчатого вала.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pacing w:val="10"/>
          <w:sz w:val="18"/>
          <w:szCs w:val="18"/>
        </w:rPr>
        <w:t xml:space="preserve"> Проходимость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автомобиля.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2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Влияние состояния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тормозных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 на безопасность движения?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Подбор аккумуляторных батарей в группы для заряда и расчет количества в зависимости от характеристики зарядного устройства.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Обеспечение работы транзисторов в ключевом режиме.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Устройство и работа центробежного, вакуумного регуляторов и октан-корректора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с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овременные методы эксплуатации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электрических цепей от перегрузки, применяемые провода.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Циклы с подводом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теплоты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 постоянном объеме и со смешанным подво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дом теплоты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Зависимость хода поршня от угла поворота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коленвала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Управляемость автомобиля.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3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К</w:t>
      </w:r>
      <w:r w:rsidRPr="00BC49CD">
        <w:rPr>
          <w:rFonts w:ascii="Times New Roman" w:hAnsi="Times New Roman" w:cs="Times New Roman"/>
          <w:color w:val="000000"/>
          <w:spacing w:val="5"/>
          <w:sz w:val="18"/>
          <w:szCs w:val="18"/>
        </w:rPr>
        <w:t>ак прокачать гидропривод?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Особенности заряда аккумуляторных батарей на автомобиле.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Уменьшение пульсаций напряжения и температурная компенсация.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Влияние момента воспламенения рабочей смеси на работу двигателя в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зависимости</w:t>
      </w:r>
      <w:r w:rsidRPr="00BC49CD">
        <w:rPr>
          <w:rFonts w:ascii="Times New Roman" w:hAnsi="Times New Roman" w:cs="Times New Roman"/>
          <w:smallCap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от частоты вращения коленчатого вала и нагрузки на двигатель. Основные отказы и неисправности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Условные обозначения приборов электрооборудования и маркировка выво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дов приборов и проводов по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ГОСТу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ОСТу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Отличие теоретических циклов</w:t>
      </w:r>
      <w:r w:rsidRPr="00BC49CD">
        <w:rPr>
          <w:rFonts w:ascii="Times New Roman" w:hAnsi="Times New Roman" w:cs="Times New Roman"/>
          <w:sz w:val="18"/>
          <w:szCs w:val="18"/>
        </w:rPr>
        <w:t xml:space="preserve"> ДВС </w:t>
      </w:r>
      <w:proofErr w:type="gramStart"/>
      <w:r w:rsidRPr="00BC49CD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BC49CD">
        <w:rPr>
          <w:rFonts w:ascii="Times New Roman" w:hAnsi="Times New Roman" w:cs="Times New Roman"/>
          <w:sz w:val="18"/>
          <w:szCs w:val="18"/>
        </w:rPr>
        <w:t xml:space="preserve"> реальных.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Типы и схемы КШМ.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Значение топливной   экономичности   автомобиля  для народного хозяйства и охраны окружающей среды.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4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Назначение и типы, устройство гидропривод</w:t>
      </w:r>
      <w:proofErr w:type="gramStart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в т.ч.неисправности).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Методы заряда аккумуляторных батарей.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контактно-транзисторного регулятора напряжения.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приборов системы зажигания: катушки зажигания, конденсаторов распределителя, датчика-распределителя и коммутаторов. Проверка технического  состояния,   испытание  и  регулировка  стартера.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5.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Принципиальная схема со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единений. Схема управления впрыском топлива.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Сущность и физический смысл теоретических циклов двигателя внут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реннего сгорания с различным подводом  теплоты.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Назначение КШМ.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Измерители тормозной динамичности автомобиля.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5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Устройство и работа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трансмиссионных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 xml:space="preserve">мозных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механизмов.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Величина плотности электролита в зависимости от климатических условий эксплуатации.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Принципиальная схема  бесконтактного регулятора напряжения.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Характерные неисправности схем полупроводниковых систем зажигания. Устройства для облегчения пуска холодного двигателя</w:t>
      </w:r>
      <w:r w:rsidRPr="00BC49CD">
        <w:rPr>
          <w:rFonts w:ascii="Times New Roman" w:hAnsi="Times New Roman" w:cs="Times New Roman"/>
          <w:sz w:val="18"/>
          <w:szCs w:val="18"/>
        </w:rPr>
        <w:t>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5.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Правила включения 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точников и потребителей электрической энергии.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Термический КПД цикла для идеальной тепловой 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шины.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Кинематика кривошипно-шатунного механизма.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Безопасность движения и тормозной момент.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6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Тормоз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>ные механизмы, назначение, типы.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Электролит, правила приготовления и исходные материалы.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Уменьшение пульсаций и стабилизация наложения, способы их устранения.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Преимущества и недостатки полупроводниковых систем зажигания. Основные зависимости, характеризующие работу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Принципы построения схем электрооборудования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Идеальный цикл компрессора.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Характеристика холостого хода.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Тормозная динамичность автомобиля.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7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Распо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ложение основных элементов тормозной системы на автомобиле.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Подготовка аккумуляторных батарей к эксплуатации.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Улучшение характеристик генераторных установок при введении в регулято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ры напряжения дополнительных элементов.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бесконтактной системы зажигания, принцип работы и характеристика. Операции технического обслуживания приборов системы зажигания.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Схемы электрооборудования современных автомобилей.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Термический КПД цикла Карно.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Скоростная характеристика.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5B5B5B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b/>
          <w:bCs/>
          <w:color w:val="5B5B5B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5B5B5B"/>
          <w:sz w:val="18"/>
          <w:szCs w:val="18"/>
        </w:rPr>
        <w:t>Тяговые испытания автомобиля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8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Основные части тормозной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Разрядные и зарядные временные характеристики аккумуляторных батарей.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висимость изменения напряжения и силы тока возбуждения генераторов при работе с регулятором напряжения.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Защита транзистора от напряжения, силы тока и температуры. Основные отказы и неисправности приборов системы зажигания и их влия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ние на работу 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br/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темы управления экономайзером принудительного холостого хода.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Цикл Карно, его изображение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агру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зочная характеристика.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Динамический фактор и динамическая характеристика.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9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 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арактерные неисправности тормозных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тем, осуществлять регулировки.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Основные факторы, влияющие на характеристики аккумуляторных батарей.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Вибрационный регулятор напряжения, принципиальная схема и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Обеспечение работы транзистора в ключевом режиме. Проверка технического состояния, испытание и регулировка приборов сис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темы зажигания.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экономайзера принудительного холостого хода.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Термический КПД цикла для идеальной тепловой ма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шины.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Регулировочная характеристика.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Силовой баланс и его график.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Мощностной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баланс и его график.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10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 П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ерспективы развития тормозных систем;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Основные характеристики аккумуляторов и аккумуляторных батарей: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э.д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.с</w:t>
      </w:r>
      <w:proofErr w:type="spellEnd"/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, напряжение, внутреннее сопротивление, емкость, степень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разряженности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3.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Типы современных ре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гуляторов напряжения.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контактно-транзисторной системы зажигания и принцип работы. Назначение, устройство и принцип действия стартера.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Особенности режима принудительного холостого хода двигателя.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Цикл теплового двигате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ля в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V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координатах.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Кинематика кривошипно-шатунного механизма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Тяговая динамичность автомобиля.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</w:t>
      </w: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ариант 11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азначение, устройство и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работа тормозных систем.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Маркировка и применение аккумуля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торных батарей, ГОСТ на стартерные аккумуляторные батареи.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Выпрямители, выпрямительные блоки генераторов.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Общие сведения о полупроводниковых системах зажигания. Современные и перспективные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электропусковые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Система управления экономайзером принудительного холостого хода.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Второй закон термодинамики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Характеристики двигателей внутреннего сгорания.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Радиальные реакции на колесах неподвижного автомобиля. Продольное распределение нагрузки при движении. Сила сцепления колес с дорогой. Усло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вия буксования колес.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lastRenderedPageBreak/>
        <w:t>Вариант 12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1. Устройства, назначение и применение вспомогательных тормозных систем.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ство стартерной аккумуляторной батареи.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Преимущества и недостатки генераторов переменного тока.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Влияние  нагара на изоляторе свечи на работоспособность ДВС. Назначение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электропусковой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системы.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Для чего встроен концевой выключатель в привод стеклоочистителя?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Определение работы процесса и количества тепла.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Испытание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двигателей.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Уравнение движения автомобиля. Сила тяги по условиям сцепления шин с дорогой. Условие возможности движения автомобиля.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13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Назначение и типы, устройство </w:t>
      </w:r>
      <w:proofErr w:type="spellStart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пневмопривод</w:t>
      </w:r>
      <w:proofErr w:type="gramStart"/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а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в т.ч.неисправности).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Стартерные свинцовые акку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муляторные батареи, назначение и требования, предъявляемые к ним.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Самоограничение силы тока, отдаваемого генератором.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приборов контактной системы зажигания. Условия пуска двигателей внутренне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сгорания.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Охарактеризуйте привод стеклоочистителя.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6.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Изменение внутренней энергии.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Смесеобразование в дизельном двигателе.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Схема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сил,   действующих   на автомобиль в общем случае движения.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14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Назначение и типы, устройство стояночных тормозных систем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(в т.ч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еисправности).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 Х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арактерные неисправности аккумуляторных батарей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Зависимость изменения силы тока генератора от частоты вращения ротора и нагрузки.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Улучшение характеристик системы зажигания за счет установки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добавочного резистора, изменения параметров катушки зажигания и приме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нения транзисторов. Типы электродвигателей. Схемы включения обмоток якоря и возбуждения электродвигателя.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Какое назначение выполняют звуковые сигналы?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Политропный процесс.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Карбюрация и карбюраторы.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Радиусы колеса. КПД транс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миссии. Тяговая характеристика.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15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 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Устройство и работа тор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 xml:space="preserve">мозного крана, </w:t>
      </w:r>
      <w:proofErr w:type="spellStart"/>
      <w:r w:rsidRPr="00BC49CD">
        <w:rPr>
          <w:rFonts w:ascii="Times New Roman" w:hAnsi="Times New Roman" w:cs="Times New Roman"/>
          <w:color w:val="484848"/>
          <w:sz w:val="18"/>
          <w:szCs w:val="18"/>
        </w:rPr>
        <w:t>пневмокамеры</w:t>
      </w:r>
      <w:proofErr w:type="spellEnd"/>
      <w:r w:rsidRPr="00BC49CD">
        <w:rPr>
          <w:rFonts w:ascii="Times New Roman" w:hAnsi="Times New Roman" w:cs="Times New Roman"/>
          <w:color w:val="484848"/>
          <w:sz w:val="18"/>
          <w:szCs w:val="18"/>
        </w:rPr>
        <w:t xml:space="preserve">, </w:t>
      </w:r>
      <w:proofErr w:type="spellStart"/>
      <w:r w:rsidRPr="00BC49CD">
        <w:rPr>
          <w:rFonts w:ascii="Times New Roman" w:hAnsi="Times New Roman" w:cs="Times New Roman"/>
          <w:color w:val="484848"/>
          <w:sz w:val="18"/>
          <w:szCs w:val="18"/>
        </w:rPr>
        <w:t>энергоаккумулятора</w:t>
      </w:r>
      <w:proofErr w:type="spellEnd"/>
      <w:r w:rsidRPr="00BC49CD">
        <w:rPr>
          <w:rFonts w:ascii="Times New Roman" w:hAnsi="Times New Roman" w:cs="Times New Roman"/>
          <w:color w:val="484848"/>
          <w:sz w:val="18"/>
          <w:szCs w:val="18"/>
        </w:rPr>
        <w:t>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 С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ущность процессов происходящих в аккумуляторных батареях.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Работа генераторов переменно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го тока, зависимость изменения напряжения генератора от частоты вращения ротора генератора.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Характеристика контактной системы зажигания, ее недостатки. Механизм привода стартера, требования, предъявляемые к нему.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sz w:val="18"/>
          <w:szCs w:val="18"/>
        </w:rPr>
        <w:t>Какие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звуковые сигналы применяют на автомобилях?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Изменение состояния газа при постоянной темпера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туре (изотермический процесс).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7.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Физические свойства жидкостей.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Силы и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моменты, действующие на ведущее колесо. Сила тяги на ведущих колесах.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16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Устройство и работа главного и рабочих тор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>мозных цилиндров.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Устройство и принцип действия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аккумуляторных</w:t>
      </w:r>
      <w:proofErr w:type="gramEnd"/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батарей, характеристики.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Принципиальные схемы генераторов.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Факторы, влияющие на напряжение во вторичной цепи. Сцепляющий и расцепляющий механизмы привода стартера.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Изменение частоты вращения якорей электродвигателей.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Изменение состояния газа при постоянном давлении газа (изобарный процесс).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Тепловой баланс и его аналитическое выражение. Анализ уравнения тепло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вого баланса.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Силы, действующие на автомобиль при его движении.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17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Для чего служит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антиблокировочная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система (АБС),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>назначение, типы и устройство?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действия свинцового аккумулятора.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Устройство генераторов переменного тока с номинальным напряжением 14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28 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Рабочий процесс системы зажигания.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.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Работа роликовой, хра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повой муфт и механизма с самовыключением шестерни.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Электродвигатели для привода стеклоочистителя,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отопителя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>, вентилятора и других приборов.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Изменение состояния газа при постоянном объеме (изохорный процесс).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Эффективная мощность, крутящий момент.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Какое влияние оказывают топливная экономичность, управляемость, устойчивость, проходимость, плавность хода, надежность, долговеч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ность на эксплуатацию автомобиля?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18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Влияние состояния </w:t>
      </w:r>
      <w:r w:rsidRPr="00BC49CD">
        <w:rPr>
          <w:rFonts w:ascii="Times New Roman" w:hAnsi="Times New Roman" w:cs="Times New Roman"/>
          <w:bCs/>
          <w:color w:val="000000"/>
          <w:sz w:val="18"/>
          <w:szCs w:val="18"/>
        </w:rPr>
        <w:t>тормозных</w:t>
      </w:r>
      <w:r w:rsidRPr="00BC49C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систем на безопасность движения.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 работы системы электроснабже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ния.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Краткие сведения о генераторных установках постоянного тока, их недостат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приборов контактной системы зажигания и их характеристики.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5.Преимущества и не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достатки сцепляющих механизмов стартеров.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Стеклоочиститель с электроприводом.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Формулировка первого закона термодинамики и его аналитическое выражение.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Индикаторный КПД. Среднее эффективное давление.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Влияние динамичности автомобиля на его тяговые свойства.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19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Назначение и типы, устройство гидропривода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(в т.ч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.н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еисправности).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lastRenderedPageBreak/>
        <w:t xml:space="preserve">2.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системы электроснабжения.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Условия работы генераторных установок на автомоби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ле.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Принципиальная схема контактной системы зажигания и принцип ее рабо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 xml:space="preserve">ты. Приборы световой сигнализации.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Реле сигналов, назначение, устройство,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Обратимые и необратимые про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softHyphen/>
        <w:t>цессы, внутренняя энергия газа.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Среднее индикаторное давление. Индикаторная мощность. Токсичность отработавших газов, пути предотвращения загрязнения окружающей среды.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Что определяют тяговые свойства автомобиля?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i/>
          <w:color w:val="000000"/>
          <w:spacing w:val="-1"/>
          <w:sz w:val="18"/>
          <w:szCs w:val="18"/>
        </w:rPr>
        <w:t>Вариант 20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1. 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t>Тормоз</w:t>
      </w:r>
      <w:r w:rsidRPr="00BC49CD">
        <w:rPr>
          <w:rFonts w:ascii="Times New Roman" w:hAnsi="Times New Roman" w:cs="Times New Roman"/>
          <w:color w:val="484848"/>
          <w:sz w:val="18"/>
          <w:szCs w:val="18"/>
        </w:rPr>
        <w:softHyphen/>
        <w:t>ные механизмы, назначение, типы, работа.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2. Н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азначение, основные требования, предъявляемые к системе, приборам, аппаратам; общее устройство системы электроснабжения.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3.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Общие сведения о генераторных установках, назначение и требования, предъявляемые к ним.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4.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Назначение системы зажигания и основные требования, предъявляемые к ней. Устройство приборов освещения и их применение.</w:t>
      </w: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5.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Сигналы электрические звуковые.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>6.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Понятие о термодинамическом процессе.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7. </w:t>
      </w:r>
      <w:r w:rsidRPr="00BC49CD">
        <w:rPr>
          <w:rFonts w:ascii="Times New Roman" w:hAnsi="Times New Roman" w:cs="Times New Roman"/>
          <w:color w:val="000000"/>
          <w:spacing w:val="-6"/>
          <w:sz w:val="18"/>
          <w:szCs w:val="18"/>
        </w:rPr>
        <w:t>Как протекают</w:t>
      </w:r>
      <w:r w:rsidRPr="00BC49CD">
        <w:rPr>
          <w:rFonts w:ascii="Times New Roman" w:hAnsi="Times New Roman" w:cs="Times New Roman"/>
          <w:color w:val="8681A6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процессы в</w:t>
      </w:r>
      <w:r w:rsidRPr="00BC49CD">
        <w:rPr>
          <w:rFonts w:ascii="Times New Roman" w:hAnsi="Times New Roman" w:cs="Times New Roman"/>
          <w:smallCaps/>
          <w:color w:val="4C4C4C"/>
          <w:sz w:val="18"/>
          <w:szCs w:val="18"/>
        </w:rPr>
        <w:t xml:space="preserve">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зависимости от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различных факторов: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впуска свежего заряда,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сжатия, </w:t>
      </w:r>
      <w:r w:rsidRPr="00BC49CD">
        <w:rPr>
          <w:rFonts w:ascii="Times New Roman" w:hAnsi="Times New Roman" w:cs="Times New Roman"/>
          <w:color w:val="4C4C4C"/>
          <w:sz w:val="18"/>
          <w:szCs w:val="18"/>
        </w:rPr>
        <w:t xml:space="preserve">сгорания, расширения,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выпуска отработавших газов?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  <w:r w:rsidRPr="00BC49CD"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  <w:t xml:space="preserve"> 8.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Требования, предъявляемые к конструкции автомобиля.  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         </w:t>
      </w:r>
      <w:r w:rsidRPr="00BC49CD">
        <w:rPr>
          <w:rFonts w:ascii="Times New Roman" w:hAnsi="Times New Roman" w:cs="Times New Roman"/>
          <w:b/>
          <w:color w:val="000000"/>
          <w:sz w:val="18"/>
          <w:szCs w:val="18"/>
        </w:rPr>
        <w:t>Рекомендуемая литература</w:t>
      </w: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Основная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1. А.Е.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Богатырёв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и др.</w:t>
      </w:r>
      <w:r w:rsidRPr="00BC49CD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 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Автомобили - М.: «Колос», 2001.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2. Тур </w:t>
      </w:r>
      <w:r w:rsidRPr="00BC49CD">
        <w:rPr>
          <w:rFonts w:ascii="Times New Roman" w:hAnsi="Times New Roman" w:cs="Times New Roman"/>
          <w:color w:val="000000"/>
          <w:sz w:val="18"/>
          <w:szCs w:val="18"/>
          <w:lang w:val="en-US"/>
        </w:rPr>
        <w:t>E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.Я., Серебряков К.Б.,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Жолобов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А.А. Устройство автомобилей. - М.: Машиностроение. 1990.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3. Резник А.М.   Электрооборудование автомобилей. - М.: Транспорт, 1990.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5.    Богданов С.Н. и др. Автомобильные двигатели. - М.: Машиностроение, 1987.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6.    Иларионов В.А.  и др. Теория и конструкция автомобиля. 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-М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>.:    Машиностроение, 1989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7. 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Вахламов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В.К и др.  «Автомобили» Учебник   М</w:t>
      </w:r>
      <w:proofErr w:type="gram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,; </w:t>
      </w:r>
      <w:proofErr w:type="gram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Академия, 2005 – 816 стр. 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Дополнительная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>1.   Высоцкий М.С. и др. Автомобили МАЗ-64227, МАЗ-54322.  - М.: Транспорт, 1987.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2.   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Барун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В.Н. и др. Автомобиль КамАЗ. - М.: Транспорт, 1987.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3.   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Ютт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В.Е. Электрооборудование автомобилей. - М.: Транспорт, 1989. 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3.   Акимов СВ.,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Боровских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Ю.И., Чижиков Ю.П. Электрическое и электронное оборудование автомобилей. - М.: Машиностроение, 1988.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4.   Опарин И.М., </w:t>
      </w:r>
      <w:proofErr w:type="spellStart"/>
      <w:r w:rsidRPr="00BC49CD">
        <w:rPr>
          <w:rFonts w:ascii="Times New Roman" w:hAnsi="Times New Roman" w:cs="Times New Roman"/>
          <w:color w:val="000000"/>
          <w:sz w:val="18"/>
          <w:szCs w:val="18"/>
        </w:rPr>
        <w:t>Купеев</w:t>
      </w:r>
      <w:proofErr w:type="spellEnd"/>
      <w:r w:rsidRPr="00BC49CD">
        <w:rPr>
          <w:rFonts w:ascii="Times New Roman" w:hAnsi="Times New Roman" w:cs="Times New Roman"/>
          <w:color w:val="000000"/>
          <w:sz w:val="18"/>
          <w:szCs w:val="18"/>
        </w:rPr>
        <w:t xml:space="preserve"> Ю.А., Белов Е.А. Электронные системы зажигания. - М. Машиностроение, 1987.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5    Краткий автомобильный справочник.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Понизовкин</w:t>
      </w:r>
      <w:proofErr w:type="spellEnd"/>
      <w:r w:rsidRPr="00BC49CD">
        <w:rPr>
          <w:rFonts w:ascii="Times New Roman" w:hAnsi="Times New Roman" w:cs="Times New Roman"/>
          <w:sz w:val="18"/>
          <w:szCs w:val="18"/>
        </w:rPr>
        <w:t xml:space="preserve"> А.Н.,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Власко</w:t>
      </w:r>
      <w:proofErr w:type="spellEnd"/>
      <w:r w:rsidRPr="00BC49CD">
        <w:rPr>
          <w:rFonts w:ascii="Times New Roman" w:hAnsi="Times New Roman" w:cs="Times New Roman"/>
          <w:sz w:val="18"/>
          <w:szCs w:val="18"/>
        </w:rPr>
        <w:t xml:space="preserve"> Ю.М. и др.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6.  Заводские инструкции изучаемых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автомобилей.</w:t>
      </w: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C49CD">
        <w:rPr>
          <w:rFonts w:ascii="Times New Roman" w:hAnsi="Times New Roman" w:cs="Times New Roman"/>
          <w:sz w:val="18"/>
          <w:szCs w:val="18"/>
        </w:rPr>
        <w:t xml:space="preserve">7. 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ГОСТы</w:t>
      </w:r>
      <w:proofErr w:type="spellEnd"/>
      <w:r w:rsidRPr="00BC49CD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C49CD">
        <w:rPr>
          <w:rFonts w:ascii="Times New Roman" w:hAnsi="Times New Roman" w:cs="Times New Roman"/>
          <w:sz w:val="18"/>
          <w:szCs w:val="18"/>
        </w:rPr>
        <w:t>ОСТы</w:t>
      </w:r>
      <w:proofErr w:type="spellEnd"/>
      <w:r w:rsidRPr="00BC49CD">
        <w:rPr>
          <w:rFonts w:ascii="Times New Roman" w:hAnsi="Times New Roman" w:cs="Times New Roman"/>
          <w:sz w:val="18"/>
          <w:szCs w:val="18"/>
        </w:rPr>
        <w:t xml:space="preserve"> на приборы электрооборудования </w:t>
      </w:r>
      <w:r w:rsidRPr="00BC49CD">
        <w:rPr>
          <w:rFonts w:ascii="Times New Roman" w:hAnsi="Times New Roman" w:cs="Times New Roman"/>
          <w:color w:val="000000"/>
          <w:sz w:val="18"/>
          <w:szCs w:val="18"/>
        </w:rPr>
        <w:t>автомобилей.</w:t>
      </w: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pStyle w:val="1"/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BC49CD" w:rsidRPr="00BC49CD" w:rsidRDefault="00BC49CD" w:rsidP="00BC49CD">
      <w:pPr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18"/>
          <w:szCs w:val="18"/>
        </w:rPr>
      </w:pPr>
    </w:p>
    <w:p w:rsidR="002B7677" w:rsidRPr="00BC49CD" w:rsidRDefault="002B7677" w:rsidP="00BC49C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2B7677" w:rsidRPr="00BC49CD" w:rsidSect="00BC49CD">
      <w:pgSz w:w="8419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bookFoldPrinting/>
  <w:characterSpacingControl w:val="doNotCompress"/>
  <w:compat>
    <w:useFELayout/>
  </w:compat>
  <w:rsids>
    <w:rsidRoot w:val="00BC49CD"/>
    <w:rsid w:val="002B7677"/>
    <w:rsid w:val="00BC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49C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9CD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BC49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49CD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BC49CD"/>
    <w:pPr>
      <w:widowControl w:val="0"/>
      <w:autoSpaceDE w:val="0"/>
      <w:autoSpaceDN w:val="0"/>
      <w:adjustRightInd w:val="0"/>
      <w:spacing w:before="240" w:after="120" w:line="240" w:lineRule="auto"/>
    </w:pPr>
    <w:rPr>
      <w:rFonts w:ascii="Times New Roman" w:eastAsia="Times New Roman" w:hAnsi="Times New Roman" w:cs="Times New Roman"/>
      <w:bCs/>
      <w:sz w:val="28"/>
      <w:szCs w:val="20"/>
    </w:rPr>
  </w:style>
  <w:style w:type="paragraph" w:styleId="2">
    <w:name w:val="toc 2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before="120" w:after="0" w:line="240" w:lineRule="auto"/>
      <w:ind w:left="20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3">
    <w:name w:val="toc 3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">
    <w:name w:val="toc 4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">
    <w:name w:val="toc 5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">
    <w:name w:val="toc 6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">
    <w:name w:val="toc 7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toc 8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">
    <w:name w:val="toc 9"/>
    <w:basedOn w:val="a"/>
    <w:next w:val="a"/>
    <w:autoRedefine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semiHidden/>
    <w:unhideWhenUsed/>
    <w:rsid w:val="00BC49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BC49C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semiHidden/>
    <w:unhideWhenUsed/>
    <w:rsid w:val="00BC49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semiHidden/>
    <w:rsid w:val="00BC49C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Title"/>
    <w:basedOn w:val="a"/>
    <w:link w:val="aa"/>
    <w:qFormat/>
    <w:rsid w:val="00BC49C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a">
    <w:name w:val="Название Знак"/>
    <w:basedOn w:val="a0"/>
    <w:link w:val="a9"/>
    <w:rsid w:val="00BC49CD"/>
    <w:rPr>
      <w:rFonts w:ascii="Times New Roman" w:eastAsia="Times New Roman" w:hAnsi="Times New Roman" w:cs="Times New Roman"/>
      <w:sz w:val="32"/>
      <w:szCs w:val="20"/>
    </w:rPr>
  </w:style>
  <w:style w:type="paragraph" w:styleId="ab">
    <w:name w:val="Body Text"/>
    <w:basedOn w:val="a"/>
    <w:link w:val="ac"/>
    <w:semiHidden/>
    <w:unhideWhenUsed/>
    <w:rsid w:val="00BC49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BC49CD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nhideWhenUsed/>
    <w:rsid w:val="00BC49C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BC49CD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semiHidden/>
    <w:unhideWhenUsed/>
    <w:rsid w:val="00BC49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semiHidden/>
    <w:rsid w:val="00BC49CD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C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CD"/>
    <w:rPr>
      <w:rFonts w:ascii="Tahoma" w:eastAsia="Times New Roman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2"/>
    <w:uiPriority w:val="1"/>
    <w:locked/>
    <w:rsid w:val="00BC49CD"/>
    <w:rPr>
      <w:rFonts w:ascii="Calibri" w:hAnsi="Calibri"/>
      <w:lang w:eastAsia="en-US"/>
    </w:rPr>
  </w:style>
  <w:style w:type="paragraph" w:styleId="af2">
    <w:name w:val="No Spacing"/>
    <w:link w:val="af1"/>
    <w:uiPriority w:val="1"/>
    <w:qFormat/>
    <w:rsid w:val="00BC49CD"/>
    <w:pPr>
      <w:spacing w:after="0" w:line="240" w:lineRule="auto"/>
    </w:pPr>
    <w:rPr>
      <w:rFonts w:ascii="Calibri" w:hAnsi="Calibri"/>
      <w:lang w:eastAsia="en-US"/>
    </w:rPr>
  </w:style>
  <w:style w:type="paragraph" w:styleId="af3">
    <w:name w:val="TOC Heading"/>
    <w:basedOn w:val="1"/>
    <w:next w:val="a"/>
    <w:uiPriority w:val="39"/>
    <w:semiHidden/>
    <w:unhideWhenUsed/>
    <w:qFormat/>
    <w:rsid w:val="00BC49C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BodyTextIndent2">
    <w:name w:val="Body Text Indent 2"/>
    <w:basedOn w:val="a"/>
    <w:rsid w:val="00BC49CD"/>
    <w:pPr>
      <w:overflowPunct w:val="0"/>
      <w:autoSpaceDE w:val="0"/>
      <w:autoSpaceDN w:val="0"/>
      <w:adjustRightInd w:val="0"/>
      <w:spacing w:after="0" w:line="240" w:lineRule="auto"/>
      <w:ind w:left="2127" w:firstLine="425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15598</Words>
  <Characters>88914</Characters>
  <Application>Microsoft Office Word</Application>
  <DocSecurity>0</DocSecurity>
  <Lines>740</Lines>
  <Paragraphs>208</Paragraphs>
  <ScaleCrop>false</ScaleCrop>
  <Company>ФГОУ СПО "СГППК имени Ю. А. Гагарина"</Company>
  <LinksUpToDate>false</LinksUpToDate>
  <CharactersWithSpaces>104304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Zaochnoe</dc:creator>
  <cp:keywords/>
  <dc:description/>
  <cp:lastModifiedBy>Zaochnoe</cp:lastModifiedBy>
  <cp:revision>3</cp:revision>
  <dcterms:created xsi:type="dcterms:W3CDTF">2009-09-15T06:45:00Z</dcterms:created>
  <dcterms:modified xsi:type="dcterms:W3CDTF">2009-09-15T06:49:00Z</dcterms:modified>
</cp:coreProperties>
</file>